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D3C" w:rsidRDefault="00EE676E" w:rsidP="003D0D3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Medieval Saints: Boniface and</w:t>
      </w:r>
      <w:r w:rsidR="001C47DD">
        <w:rPr>
          <w:rFonts w:ascii="Times New Roman" w:hAnsi="Times New Roman" w:cs="Times New Roman"/>
          <w:sz w:val="24"/>
          <w:szCs w:val="24"/>
          <w:lang w:val="en-US"/>
        </w:rPr>
        <w:t xml:space="preserve"> </w:t>
      </w:r>
      <w:proofErr w:type="spellStart"/>
      <w:r w:rsidR="003D0D3C">
        <w:rPr>
          <w:rFonts w:ascii="Times New Roman" w:hAnsi="Times New Roman" w:cs="Times New Roman"/>
          <w:sz w:val="24"/>
          <w:szCs w:val="24"/>
          <w:lang w:val="en-US"/>
        </w:rPr>
        <w:t>Willibrord</w:t>
      </w:r>
      <w:proofErr w:type="spellEnd"/>
    </w:p>
    <w:p w:rsidR="00FE232E" w:rsidRPr="00FE232E" w:rsidRDefault="00BD1811" w:rsidP="00FE232E">
      <w:pPr>
        <w:spacing w:line="480" w:lineRule="auto"/>
        <w:jc w:val="both"/>
        <w:rPr>
          <w:rFonts w:ascii="Times New Roman" w:hAnsi="Times New Roman" w:cs="Times New Roman"/>
          <w:sz w:val="24"/>
          <w:szCs w:val="24"/>
          <w:lang w:val="en-US"/>
        </w:rPr>
      </w:pPr>
      <w:proofErr w:type="spellStart"/>
      <w:r w:rsidRPr="00CF5D3A">
        <w:rPr>
          <w:rFonts w:ascii="Times New Roman" w:hAnsi="Times New Roman" w:cs="Times New Roman"/>
          <w:sz w:val="24"/>
          <w:szCs w:val="24"/>
          <w:lang w:val="en-US"/>
        </w:rPr>
        <w:t>Willibrord</w:t>
      </w:r>
      <w:proofErr w:type="spellEnd"/>
      <w:r w:rsidR="00553236" w:rsidRPr="00CF5D3A">
        <w:rPr>
          <w:rFonts w:ascii="Times New Roman" w:hAnsi="Times New Roman" w:cs="Times New Roman"/>
          <w:sz w:val="24"/>
          <w:szCs w:val="24"/>
          <w:lang w:val="en-US"/>
        </w:rPr>
        <w:t xml:space="preserve"> </w:t>
      </w:r>
      <w:r w:rsidRPr="00CF5D3A">
        <w:rPr>
          <w:rFonts w:ascii="Times New Roman" w:hAnsi="Times New Roman" w:cs="Times New Roman"/>
          <w:sz w:val="24"/>
          <w:szCs w:val="24"/>
          <w:lang w:val="en-US"/>
        </w:rPr>
        <w:t>(c. 658-739</w:t>
      </w:r>
      <w:r w:rsidR="00162E89" w:rsidRPr="00CF5D3A">
        <w:rPr>
          <w:rFonts w:ascii="Times New Roman" w:hAnsi="Times New Roman" w:cs="Times New Roman"/>
          <w:sz w:val="24"/>
          <w:szCs w:val="24"/>
          <w:lang w:val="en-US"/>
        </w:rPr>
        <w:t>) was a Northumbrian educated in Ireland</w:t>
      </w:r>
      <w:r w:rsidR="00F22E60">
        <w:rPr>
          <w:rFonts w:ascii="Times New Roman" w:hAnsi="Times New Roman" w:cs="Times New Roman"/>
          <w:sz w:val="24"/>
          <w:szCs w:val="24"/>
          <w:lang w:val="en-US"/>
        </w:rPr>
        <w:t xml:space="preserve"> and New</w:t>
      </w:r>
      <w:r w:rsidR="00F22E60" w:rsidRPr="00CF5D3A">
        <w:rPr>
          <w:rFonts w:ascii="Times New Roman" w:hAnsi="Times New Roman" w:cs="Times New Roman"/>
          <w:sz w:val="24"/>
          <w:szCs w:val="24"/>
          <w:lang w:val="en-US"/>
        </w:rPr>
        <w:t xml:space="preserve"> York</w:t>
      </w:r>
      <w:r w:rsidR="00F22E60">
        <w:rPr>
          <w:rFonts w:ascii="Times New Roman" w:hAnsi="Times New Roman" w:cs="Times New Roman"/>
          <w:sz w:val="24"/>
          <w:szCs w:val="24"/>
          <w:lang w:val="en-US"/>
        </w:rPr>
        <w:t xml:space="preserve"> who later</w:t>
      </w:r>
      <w:r w:rsidR="00162E89" w:rsidRPr="00CF5D3A">
        <w:rPr>
          <w:rFonts w:ascii="Times New Roman" w:hAnsi="Times New Roman" w:cs="Times New Roman"/>
          <w:sz w:val="24"/>
          <w:szCs w:val="24"/>
          <w:lang w:val="en-US"/>
        </w:rPr>
        <w:t xml:space="preserve"> began miss</w:t>
      </w:r>
      <w:r w:rsidR="00942236">
        <w:rPr>
          <w:rFonts w:ascii="Times New Roman" w:hAnsi="Times New Roman" w:cs="Times New Roman"/>
          <w:sz w:val="24"/>
          <w:szCs w:val="24"/>
          <w:lang w:val="en-US"/>
        </w:rPr>
        <w:t xml:space="preserve">ionizing the pagans of Frisian Land </w:t>
      </w:r>
      <w:r w:rsidR="00FE232E" w:rsidRPr="00FE232E">
        <w:rPr>
          <w:rFonts w:ascii="Times New Roman" w:hAnsi="Times New Roman" w:cs="Times New Roman"/>
          <w:sz w:val="24"/>
          <w:szCs w:val="24"/>
          <w:lang w:val="en-US"/>
        </w:rPr>
        <w:t xml:space="preserve">in the 690s. Boniface (c. 675-754) was a West-Saxon born in </w:t>
      </w:r>
      <w:proofErr w:type="spellStart"/>
      <w:r w:rsidR="00FE232E" w:rsidRPr="00FE232E">
        <w:rPr>
          <w:rFonts w:ascii="Times New Roman" w:hAnsi="Times New Roman" w:cs="Times New Roman"/>
          <w:sz w:val="24"/>
          <w:szCs w:val="24"/>
          <w:lang w:val="en-US"/>
        </w:rPr>
        <w:t>Winfrith</w:t>
      </w:r>
      <w:proofErr w:type="spellEnd"/>
      <w:r w:rsidR="00FE232E" w:rsidRPr="00FE232E">
        <w:rPr>
          <w:rFonts w:ascii="Times New Roman" w:hAnsi="Times New Roman" w:cs="Times New Roman"/>
          <w:sz w:val="24"/>
          <w:szCs w:val="24"/>
          <w:lang w:val="en-US"/>
        </w:rPr>
        <w:t xml:space="preserve">. He first worked alongside </w:t>
      </w:r>
      <w:proofErr w:type="spellStart"/>
      <w:r w:rsidR="00FE232E" w:rsidRPr="00FE232E">
        <w:rPr>
          <w:rFonts w:ascii="Times New Roman" w:hAnsi="Times New Roman" w:cs="Times New Roman"/>
          <w:sz w:val="24"/>
          <w:szCs w:val="24"/>
          <w:lang w:val="en-US"/>
        </w:rPr>
        <w:t>Willibrord</w:t>
      </w:r>
      <w:proofErr w:type="spellEnd"/>
      <w:r w:rsidR="00FE232E" w:rsidRPr="00FE232E">
        <w:rPr>
          <w:rFonts w:ascii="Times New Roman" w:hAnsi="Times New Roman" w:cs="Times New Roman"/>
          <w:sz w:val="24"/>
          <w:szCs w:val="24"/>
          <w:lang w:val="en-US"/>
        </w:rPr>
        <w:t xml:space="preserve"> between 719 and 721 and later pursued his owned missionary efforts in Thuringia and Hesse (</w:t>
      </w:r>
      <w:proofErr w:type="spellStart"/>
      <w:r w:rsidR="00FE232E" w:rsidRPr="00FE232E">
        <w:rPr>
          <w:rFonts w:ascii="Times New Roman" w:hAnsi="Times New Roman" w:cs="Times New Roman"/>
          <w:sz w:val="24"/>
          <w:szCs w:val="24"/>
          <w:lang w:val="en-US"/>
        </w:rPr>
        <w:t>Halsall</w:t>
      </w:r>
      <w:proofErr w:type="spellEnd"/>
      <w:r w:rsidR="00FE232E" w:rsidRPr="00FE232E">
        <w:rPr>
          <w:rFonts w:ascii="Times New Roman" w:hAnsi="Times New Roman" w:cs="Times New Roman"/>
          <w:sz w:val="24"/>
          <w:szCs w:val="24"/>
          <w:lang w:val="en-US"/>
        </w:rPr>
        <w:t>, 2000). The two displayed and encountered lots of similarities in their ministries. These similarities range from their attitudes, encounters, and approaches they employed in their missionary works.</w:t>
      </w:r>
    </w:p>
    <w:p w:rsidR="00FE232E" w:rsidRPr="00FE232E" w:rsidRDefault="00FE232E" w:rsidP="00FE232E">
      <w:pPr>
        <w:spacing w:line="480" w:lineRule="auto"/>
        <w:jc w:val="both"/>
        <w:rPr>
          <w:rFonts w:ascii="Times New Roman" w:hAnsi="Times New Roman" w:cs="Times New Roman"/>
          <w:sz w:val="24"/>
          <w:szCs w:val="24"/>
          <w:lang w:val="en-US"/>
        </w:rPr>
      </w:pPr>
      <w:r w:rsidRPr="00FE232E">
        <w:rPr>
          <w:rFonts w:ascii="Times New Roman" w:hAnsi="Times New Roman" w:cs="Times New Roman"/>
          <w:sz w:val="24"/>
          <w:szCs w:val="24"/>
          <w:lang w:val="en-US"/>
        </w:rPr>
        <w:t xml:space="preserve">The missions of the two saints collectively targeted Frisians. </w:t>
      </w:r>
      <w:proofErr w:type="spellStart"/>
      <w:r w:rsidRPr="00FE232E">
        <w:rPr>
          <w:rFonts w:ascii="Times New Roman" w:hAnsi="Times New Roman" w:cs="Times New Roman"/>
          <w:sz w:val="24"/>
          <w:szCs w:val="24"/>
          <w:lang w:val="en-US"/>
        </w:rPr>
        <w:t>Willibrord’s</w:t>
      </w:r>
      <w:proofErr w:type="spellEnd"/>
      <w:r w:rsidRPr="00FE232E">
        <w:rPr>
          <w:rFonts w:ascii="Times New Roman" w:hAnsi="Times New Roman" w:cs="Times New Roman"/>
          <w:sz w:val="24"/>
          <w:szCs w:val="24"/>
          <w:lang w:val="en-US"/>
        </w:rPr>
        <w:t xml:space="preserve"> mission was based in </w:t>
      </w:r>
      <w:proofErr w:type="spellStart"/>
      <w:r w:rsidRPr="00FE232E">
        <w:rPr>
          <w:rFonts w:ascii="Times New Roman" w:hAnsi="Times New Roman" w:cs="Times New Roman"/>
          <w:sz w:val="24"/>
          <w:szCs w:val="24"/>
          <w:lang w:val="en-US"/>
        </w:rPr>
        <w:t>Frisia</w:t>
      </w:r>
      <w:proofErr w:type="spellEnd"/>
      <w:r w:rsidRPr="00FE232E">
        <w:rPr>
          <w:rFonts w:ascii="Times New Roman" w:hAnsi="Times New Roman" w:cs="Times New Roman"/>
          <w:sz w:val="24"/>
          <w:szCs w:val="24"/>
          <w:lang w:val="en-US"/>
        </w:rPr>
        <w:t xml:space="preserve">, targeted Saxony and only expanded to the Danes. Boniface </w:t>
      </w:r>
      <w:r w:rsidR="00236F49" w:rsidRPr="00FE232E">
        <w:rPr>
          <w:rFonts w:ascii="Times New Roman" w:hAnsi="Times New Roman" w:cs="Times New Roman"/>
          <w:sz w:val="24"/>
          <w:szCs w:val="24"/>
          <w:lang w:val="en-US"/>
        </w:rPr>
        <w:t>started</w:t>
      </w:r>
      <w:r w:rsidRPr="00FE232E">
        <w:rPr>
          <w:rFonts w:ascii="Times New Roman" w:hAnsi="Times New Roman" w:cs="Times New Roman"/>
          <w:sz w:val="24"/>
          <w:szCs w:val="24"/>
          <w:lang w:val="en-US"/>
        </w:rPr>
        <w:t xml:space="preserve"> his missionary work by </w:t>
      </w:r>
      <w:r w:rsidR="00BC2355">
        <w:rPr>
          <w:rFonts w:ascii="Times New Roman" w:hAnsi="Times New Roman" w:cs="Times New Roman"/>
          <w:sz w:val="24"/>
          <w:szCs w:val="24"/>
          <w:lang w:val="en-US"/>
        </w:rPr>
        <w:t>subord</w:t>
      </w:r>
      <w:bookmarkStart w:id="0" w:name="_GoBack"/>
      <w:bookmarkEnd w:id="0"/>
      <w:r w:rsidR="00BC2355">
        <w:rPr>
          <w:rFonts w:ascii="Times New Roman" w:hAnsi="Times New Roman" w:cs="Times New Roman"/>
          <w:sz w:val="24"/>
          <w:szCs w:val="24"/>
          <w:lang w:val="en-US"/>
        </w:rPr>
        <w:t>inating</w:t>
      </w:r>
      <w:r w:rsidRPr="00FE232E">
        <w:rPr>
          <w:rFonts w:ascii="Times New Roman" w:hAnsi="Times New Roman" w:cs="Times New Roman"/>
          <w:sz w:val="24"/>
          <w:szCs w:val="24"/>
          <w:lang w:val="en-US"/>
        </w:rPr>
        <w:t xml:space="preserve"> </w:t>
      </w:r>
      <w:proofErr w:type="spellStart"/>
      <w:r w:rsidRPr="00FE232E">
        <w:rPr>
          <w:rFonts w:ascii="Times New Roman" w:hAnsi="Times New Roman" w:cs="Times New Roman"/>
          <w:sz w:val="24"/>
          <w:szCs w:val="24"/>
          <w:lang w:val="en-US"/>
        </w:rPr>
        <w:t>Willibrord</w:t>
      </w:r>
      <w:proofErr w:type="spellEnd"/>
      <w:r w:rsidRPr="00FE232E">
        <w:rPr>
          <w:rFonts w:ascii="Times New Roman" w:hAnsi="Times New Roman" w:cs="Times New Roman"/>
          <w:sz w:val="24"/>
          <w:szCs w:val="24"/>
          <w:lang w:val="en-US"/>
        </w:rPr>
        <w:t xml:space="preserve"> in </w:t>
      </w:r>
      <w:proofErr w:type="spellStart"/>
      <w:r w:rsidRPr="00FE232E">
        <w:rPr>
          <w:rFonts w:ascii="Times New Roman" w:hAnsi="Times New Roman" w:cs="Times New Roman"/>
          <w:sz w:val="24"/>
          <w:szCs w:val="24"/>
          <w:lang w:val="en-US"/>
        </w:rPr>
        <w:t>Frisia</w:t>
      </w:r>
      <w:proofErr w:type="spellEnd"/>
      <w:r w:rsidRPr="00FE232E">
        <w:rPr>
          <w:rFonts w:ascii="Times New Roman" w:hAnsi="Times New Roman" w:cs="Times New Roman"/>
          <w:sz w:val="24"/>
          <w:szCs w:val="24"/>
          <w:lang w:val="en-US"/>
        </w:rPr>
        <w:t xml:space="preserve"> and later moved </w:t>
      </w:r>
      <w:r w:rsidR="00236F49" w:rsidRPr="00FE232E">
        <w:rPr>
          <w:rFonts w:ascii="Times New Roman" w:hAnsi="Times New Roman" w:cs="Times New Roman"/>
          <w:sz w:val="24"/>
          <w:szCs w:val="24"/>
          <w:lang w:val="en-US"/>
        </w:rPr>
        <w:t>southwest</w:t>
      </w:r>
      <w:r w:rsidRPr="00FE232E">
        <w:rPr>
          <w:rFonts w:ascii="Times New Roman" w:hAnsi="Times New Roman" w:cs="Times New Roman"/>
          <w:sz w:val="24"/>
          <w:szCs w:val="24"/>
          <w:lang w:val="en-US"/>
        </w:rPr>
        <w:t xml:space="preserve"> into Germany. However, in his old age, Boniface came</w:t>
      </w:r>
      <w:r w:rsidR="00A77C40">
        <w:rPr>
          <w:rFonts w:ascii="Times New Roman" w:hAnsi="Times New Roman" w:cs="Times New Roman"/>
          <w:sz w:val="24"/>
          <w:szCs w:val="24"/>
          <w:lang w:val="en-US"/>
        </w:rPr>
        <w:t xml:space="preserve"> back to </w:t>
      </w:r>
      <w:proofErr w:type="spellStart"/>
      <w:r w:rsidR="00A77C40">
        <w:rPr>
          <w:rFonts w:ascii="Times New Roman" w:hAnsi="Times New Roman" w:cs="Times New Roman"/>
          <w:sz w:val="24"/>
          <w:szCs w:val="24"/>
          <w:lang w:val="en-US"/>
        </w:rPr>
        <w:t>Frisia</w:t>
      </w:r>
      <w:proofErr w:type="spellEnd"/>
      <w:r w:rsidR="00A77C40">
        <w:rPr>
          <w:rFonts w:ascii="Times New Roman" w:hAnsi="Times New Roman" w:cs="Times New Roman"/>
          <w:sz w:val="24"/>
          <w:szCs w:val="24"/>
          <w:lang w:val="en-US"/>
        </w:rPr>
        <w:t xml:space="preserve"> to continue</w:t>
      </w:r>
      <w:r w:rsidRPr="00FE232E">
        <w:rPr>
          <w:rFonts w:ascii="Times New Roman" w:hAnsi="Times New Roman" w:cs="Times New Roman"/>
          <w:sz w:val="24"/>
          <w:szCs w:val="24"/>
          <w:lang w:val="en-US"/>
        </w:rPr>
        <w:t xml:space="preserve"> his missionary work.</w:t>
      </w:r>
    </w:p>
    <w:p w:rsidR="00FE232E" w:rsidRPr="00FE232E" w:rsidRDefault="00FE232E" w:rsidP="00FE232E">
      <w:pPr>
        <w:spacing w:line="480" w:lineRule="auto"/>
        <w:jc w:val="both"/>
        <w:rPr>
          <w:rFonts w:ascii="Times New Roman" w:hAnsi="Times New Roman" w:cs="Times New Roman"/>
          <w:sz w:val="24"/>
          <w:szCs w:val="24"/>
          <w:lang w:val="en-US"/>
        </w:rPr>
      </w:pPr>
      <w:r w:rsidRPr="00FE232E">
        <w:rPr>
          <w:rFonts w:ascii="Times New Roman" w:hAnsi="Times New Roman" w:cs="Times New Roman"/>
          <w:sz w:val="24"/>
          <w:szCs w:val="24"/>
          <w:lang w:val="en-US"/>
        </w:rPr>
        <w:t>They both viewed English people as united by a common homeland, faith, descent, and divinely favored by God. They emphasized the English people to uphold high standards of practice and believe.  Anthony Smith described ethnic election myth as a commonly shared belief that a given group of people is chosen, elevated in a special way in relation God to fulfill a special task in preordained history (</w:t>
      </w:r>
      <w:proofErr w:type="spellStart"/>
      <w:r w:rsidRPr="00FE232E">
        <w:rPr>
          <w:rFonts w:ascii="Times New Roman" w:hAnsi="Times New Roman" w:cs="Times New Roman"/>
          <w:sz w:val="24"/>
          <w:szCs w:val="24"/>
          <w:lang w:val="en-US"/>
        </w:rPr>
        <w:t>McBeth</w:t>
      </w:r>
      <w:proofErr w:type="spellEnd"/>
      <w:r w:rsidRPr="00FE232E">
        <w:rPr>
          <w:rFonts w:ascii="Times New Roman" w:hAnsi="Times New Roman" w:cs="Times New Roman"/>
          <w:sz w:val="24"/>
          <w:szCs w:val="24"/>
          <w:lang w:val="en-US"/>
        </w:rPr>
        <w:t>, 1968).</w:t>
      </w:r>
    </w:p>
    <w:p w:rsidR="00FE232E" w:rsidRPr="00FE232E" w:rsidRDefault="00FE232E" w:rsidP="00FE232E">
      <w:pPr>
        <w:spacing w:line="480" w:lineRule="auto"/>
        <w:jc w:val="both"/>
        <w:rPr>
          <w:rFonts w:ascii="Times New Roman" w:hAnsi="Times New Roman" w:cs="Times New Roman"/>
          <w:sz w:val="24"/>
          <w:szCs w:val="24"/>
          <w:lang w:val="en-US"/>
        </w:rPr>
      </w:pPr>
      <w:r w:rsidRPr="00FE232E">
        <w:rPr>
          <w:rFonts w:ascii="Times New Roman" w:hAnsi="Times New Roman" w:cs="Times New Roman"/>
          <w:sz w:val="24"/>
          <w:szCs w:val="24"/>
          <w:lang w:val="en-US"/>
        </w:rPr>
        <w:t xml:space="preserve">Chosen people are identified by a divine calling to live by sacred laws and collectively uphold high standards of morality, ethics besides transformation of the society according to God’s will. If these chosen people fail to do so, they are punished by withdrawal of their divine favor. According to Boniface’s sermons, the community of faith disregards earthly boundaries and makes all believers brothers and sisters. In his letter to Archbishop </w:t>
      </w:r>
      <w:proofErr w:type="spellStart"/>
      <w:r w:rsidRPr="00FE232E">
        <w:rPr>
          <w:rFonts w:ascii="Times New Roman" w:hAnsi="Times New Roman" w:cs="Times New Roman"/>
          <w:sz w:val="24"/>
          <w:szCs w:val="24"/>
          <w:lang w:val="en-US"/>
        </w:rPr>
        <w:t>Nothe</w:t>
      </w:r>
      <w:r w:rsidR="007140DE">
        <w:rPr>
          <w:rFonts w:ascii="Times New Roman" w:hAnsi="Times New Roman" w:cs="Times New Roman"/>
          <w:sz w:val="24"/>
          <w:szCs w:val="24"/>
          <w:lang w:val="en-US"/>
        </w:rPr>
        <w:t>lm</w:t>
      </w:r>
      <w:proofErr w:type="spellEnd"/>
      <w:r w:rsidR="007140DE">
        <w:rPr>
          <w:rFonts w:ascii="Times New Roman" w:hAnsi="Times New Roman" w:cs="Times New Roman"/>
          <w:sz w:val="24"/>
          <w:szCs w:val="24"/>
          <w:lang w:val="en-US"/>
        </w:rPr>
        <w:t xml:space="preserve"> of Canterbury, Boniface noted</w:t>
      </w:r>
      <w:r w:rsidRPr="00FE232E">
        <w:rPr>
          <w:rFonts w:ascii="Times New Roman" w:hAnsi="Times New Roman" w:cs="Times New Roman"/>
          <w:sz w:val="24"/>
          <w:szCs w:val="24"/>
          <w:lang w:val="en-US"/>
        </w:rPr>
        <w:t xml:space="preserve"> that holy ba</w:t>
      </w:r>
      <w:r w:rsidR="007140DE">
        <w:rPr>
          <w:rFonts w:ascii="Times New Roman" w:hAnsi="Times New Roman" w:cs="Times New Roman"/>
          <w:sz w:val="24"/>
          <w:szCs w:val="24"/>
          <w:lang w:val="en-US"/>
        </w:rPr>
        <w:t>ptism was</w:t>
      </w:r>
      <w:r w:rsidR="00911787">
        <w:rPr>
          <w:rFonts w:ascii="Times New Roman" w:hAnsi="Times New Roman" w:cs="Times New Roman"/>
          <w:sz w:val="24"/>
          <w:szCs w:val="24"/>
          <w:lang w:val="en-US"/>
        </w:rPr>
        <w:t xml:space="preserve"> well established as </w:t>
      </w:r>
      <w:r w:rsidR="00F53643">
        <w:rPr>
          <w:rFonts w:ascii="Times New Roman" w:hAnsi="Times New Roman" w:cs="Times New Roman"/>
          <w:sz w:val="24"/>
          <w:szCs w:val="24"/>
          <w:lang w:val="en-US"/>
        </w:rPr>
        <w:t>a</w:t>
      </w:r>
      <w:r w:rsidRPr="00FE232E">
        <w:rPr>
          <w:rFonts w:ascii="Times New Roman" w:hAnsi="Times New Roman" w:cs="Times New Roman"/>
          <w:sz w:val="24"/>
          <w:szCs w:val="24"/>
          <w:lang w:val="en-US"/>
        </w:rPr>
        <w:t xml:space="preserve"> transition</w:t>
      </w:r>
      <w:r w:rsidR="00911787">
        <w:rPr>
          <w:rFonts w:ascii="Times New Roman" w:hAnsi="Times New Roman" w:cs="Times New Roman"/>
          <w:sz w:val="24"/>
          <w:szCs w:val="24"/>
          <w:lang w:val="en-US"/>
        </w:rPr>
        <w:t>al</w:t>
      </w:r>
      <w:r w:rsidRPr="00FE232E">
        <w:rPr>
          <w:rFonts w:ascii="Times New Roman" w:hAnsi="Times New Roman" w:cs="Times New Roman"/>
          <w:sz w:val="24"/>
          <w:szCs w:val="24"/>
          <w:lang w:val="en-US"/>
        </w:rPr>
        <w:t xml:space="preserve"> link through which people become brothers and sisters of the church and Christ. </w:t>
      </w:r>
    </w:p>
    <w:p w:rsidR="00FE232E" w:rsidRPr="00FE232E" w:rsidRDefault="00FE232E" w:rsidP="00FE232E">
      <w:pPr>
        <w:spacing w:line="480" w:lineRule="auto"/>
        <w:jc w:val="both"/>
        <w:rPr>
          <w:rFonts w:ascii="Times New Roman" w:hAnsi="Times New Roman" w:cs="Times New Roman"/>
          <w:sz w:val="24"/>
          <w:szCs w:val="24"/>
          <w:lang w:val="en-US"/>
        </w:rPr>
      </w:pPr>
      <w:r w:rsidRPr="00FE232E">
        <w:rPr>
          <w:rFonts w:ascii="Times New Roman" w:hAnsi="Times New Roman" w:cs="Times New Roman"/>
          <w:sz w:val="24"/>
          <w:szCs w:val="24"/>
          <w:lang w:val="en-US"/>
        </w:rPr>
        <w:lastRenderedPageBreak/>
        <w:t>The two missionaries make reference to their homeland for self-identif</w:t>
      </w:r>
      <w:r w:rsidR="00297F00">
        <w:rPr>
          <w:rFonts w:ascii="Times New Roman" w:hAnsi="Times New Roman" w:cs="Times New Roman"/>
          <w:sz w:val="24"/>
          <w:szCs w:val="24"/>
          <w:lang w:val="en-US"/>
        </w:rPr>
        <w:t>ication and their ministries were</w:t>
      </w:r>
      <w:r w:rsidRPr="00FE232E">
        <w:rPr>
          <w:rFonts w:ascii="Times New Roman" w:hAnsi="Times New Roman" w:cs="Times New Roman"/>
          <w:sz w:val="24"/>
          <w:szCs w:val="24"/>
          <w:lang w:val="en-US"/>
        </w:rPr>
        <w:t xml:space="preserve"> strongly founded on their backgrounds. </w:t>
      </w:r>
      <w:proofErr w:type="spellStart"/>
      <w:r w:rsidRPr="00FE232E">
        <w:rPr>
          <w:rFonts w:ascii="Times New Roman" w:hAnsi="Times New Roman" w:cs="Times New Roman"/>
          <w:sz w:val="24"/>
          <w:szCs w:val="24"/>
          <w:lang w:val="en-US"/>
        </w:rPr>
        <w:t>Willibrod’s</w:t>
      </w:r>
      <w:proofErr w:type="spellEnd"/>
      <w:r w:rsidRPr="00FE232E">
        <w:rPr>
          <w:rFonts w:ascii="Times New Roman" w:hAnsi="Times New Roman" w:cs="Times New Roman"/>
          <w:sz w:val="24"/>
          <w:szCs w:val="24"/>
          <w:lang w:val="en-US"/>
        </w:rPr>
        <w:t xml:space="preserve"> </w:t>
      </w:r>
      <w:proofErr w:type="spellStart"/>
      <w:r w:rsidRPr="00FE232E">
        <w:rPr>
          <w:rFonts w:ascii="Times New Roman" w:hAnsi="Times New Roman" w:cs="Times New Roman"/>
          <w:sz w:val="24"/>
          <w:szCs w:val="24"/>
          <w:lang w:val="en-US"/>
        </w:rPr>
        <w:t>Echternach</w:t>
      </w:r>
      <w:proofErr w:type="spellEnd"/>
      <w:r w:rsidRPr="00FE232E">
        <w:rPr>
          <w:rFonts w:ascii="Times New Roman" w:hAnsi="Times New Roman" w:cs="Times New Roman"/>
          <w:sz w:val="24"/>
          <w:szCs w:val="24"/>
          <w:lang w:val="en-US"/>
        </w:rPr>
        <w:t xml:space="preserve"> calendar in his autobiography notes that he came from beyond the sea while Boniface referred to himself as an exile i</w:t>
      </w:r>
      <w:r w:rsidR="00063685">
        <w:rPr>
          <w:rFonts w:ascii="Times New Roman" w:hAnsi="Times New Roman" w:cs="Times New Roman"/>
          <w:sz w:val="24"/>
          <w:szCs w:val="24"/>
          <w:lang w:val="en-US"/>
        </w:rPr>
        <w:t xml:space="preserve">n Germany. </w:t>
      </w:r>
      <w:proofErr w:type="spellStart"/>
      <w:r w:rsidR="00063685">
        <w:rPr>
          <w:rFonts w:ascii="Times New Roman" w:hAnsi="Times New Roman" w:cs="Times New Roman"/>
          <w:sz w:val="24"/>
          <w:szCs w:val="24"/>
          <w:lang w:val="en-US"/>
        </w:rPr>
        <w:t>Willbrord’s</w:t>
      </w:r>
      <w:proofErr w:type="spellEnd"/>
      <w:r w:rsidR="00063685">
        <w:rPr>
          <w:rFonts w:ascii="Times New Roman" w:hAnsi="Times New Roman" w:cs="Times New Roman"/>
          <w:sz w:val="24"/>
          <w:szCs w:val="24"/>
          <w:lang w:val="en-US"/>
        </w:rPr>
        <w:t xml:space="preserve"> mission was</w:t>
      </w:r>
      <w:r w:rsidRPr="00FE232E">
        <w:rPr>
          <w:rFonts w:ascii="Times New Roman" w:hAnsi="Times New Roman" w:cs="Times New Roman"/>
          <w:sz w:val="24"/>
          <w:szCs w:val="24"/>
          <w:lang w:val="en-US"/>
        </w:rPr>
        <w:t xml:space="preserve"> based on a fusion of Frankish, Irish and Anglo-Saxon elements which confirms that he too favored the traditions of the church in which he was brought up.</w:t>
      </w:r>
    </w:p>
    <w:p w:rsidR="00FE232E" w:rsidRPr="00FE232E" w:rsidRDefault="007A7FE6" w:rsidP="00FE232E">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Their evangelism exhibited devotion and humility. </w:t>
      </w:r>
      <w:r w:rsidR="00FE232E" w:rsidRPr="00FE232E">
        <w:rPr>
          <w:rFonts w:ascii="Times New Roman" w:hAnsi="Times New Roman" w:cs="Times New Roman"/>
          <w:sz w:val="24"/>
          <w:szCs w:val="24"/>
          <w:lang w:val="en-US"/>
        </w:rPr>
        <w:t xml:space="preserve">When Pepin of </w:t>
      </w:r>
      <w:proofErr w:type="spellStart"/>
      <w:r w:rsidR="00FE232E" w:rsidRPr="00FE232E">
        <w:rPr>
          <w:rFonts w:ascii="Times New Roman" w:hAnsi="Times New Roman" w:cs="Times New Roman"/>
          <w:sz w:val="24"/>
          <w:szCs w:val="24"/>
          <w:lang w:val="en-US"/>
        </w:rPr>
        <w:t>Herstal</w:t>
      </w:r>
      <w:proofErr w:type="spellEnd"/>
      <w:r w:rsidR="00FE232E" w:rsidRPr="00FE232E">
        <w:rPr>
          <w:rFonts w:ascii="Times New Roman" w:hAnsi="Times New Roman" w:cs="Times New Roman"/>
          <w:sz w:val="24"/>
          <w:szCs w:val="24"/>
          <w:lang w:val="en-US"/>
        </w:rPr>
        <w:t xml:space="preserve">, who was the Duke of French welcomed </w:t>
      </w:r>
      <w:proofErr w:type="spellStart"/>
      <w:r w:rsidR="00FE232E" w:rsidRPr="00FE232E">
        <w:rPr>
          <w:rFonts w:ascii="Times New Roman" w:hAnsi="Times New Roman" w:cs="Times New Roman"/>
          <w:sz w:val="24"/>
          <w:szCs w:val="24"/>
          <w:lang w:val="en-US"/>
        </w:rPr>
        <w:t>Willibrord</w:t>
      </w:r>
      <w:proofErr w:type="spellEnd"/>
      <w:r w:rsidR="00FE232E" w:rsidRPr="00FE232E">
        <w:rPr>
          <w:rFonts w:ascii="Times New Roman" w:hAnsi="Times New Roman" w:cs="Times New Roman"/>
          <w:sz w:val="24"/>
          <w:szCs w:val="24"/>
          <w:lang w:val="en-US"/>
        </w:rPr>
        <w:t xml:space="preserve"> into his territory, </w:t>
      </w:r>
      <w:proofErr w:type="spellStart"/>
      <w:r w:rsidR="00FE232E" w:rsidRPr="00FE232E">
        <w:rPr>
          <w:rFonts w:ascii="Times New Roman" w:hAnsi="Times New Roman" w:cs="Times New Roman"/>
          <w:sz w:val="24"/>
          <w:szCs w:val="24"/>
          <w:lang w:val="en-US"/>
        </w:rPr>
        <w:t>Willibrord</w:t>
      </w:r>
      <w:proofErr w:type="spellEnd"/>
      <w:r w:rsidR="00FE232E" w:rsidRPr="00FE232E">
        <w:rPr>
          <w:rFonts w:ascii="Times New Roman" w:hAnsi="Times New Roman" w:cs="Times New Roman"/>
          <w:sz w:val="24"/>
          <w:szCs w:val="24"/>
          <w:lang w:val="en-US"/>
        </w:rPr>
        <w:t xml:space="preserve"> to set out for Rome and met </w:t>
      </w:r>
      <w:r w:rsidR="00465568">
        <w:rPr>
          <w:rFonts w:ascii="Times New Roman" w:hAnsi="Times New Roman" w:cs="Times New Roman"/>
          <w:sz w:val="24"/>
          <w:szCs w:val="24"/>
          <w:lang w:val="en-US"/>
        </w:rPr>
        <w:t>Pope</w:t>
      </w:r>
      <w:r w:rsidR="00FE232E" w:rsidRPr="00FE232E">
        <w:rPr>
          <w:rFonts w:ascii="Times New Roman" w:hAnsi="Times New Roman" w:cs="Times New Roman"/>
          <w:sz w:val="24"/>
          <w:szCs w:val="24"/>
          <w:lang w:val="en-US"/>
        </w:rPr>
        <w:t xml:space="preserve"> </w:t>
      </w:r>
      <w:proofErr w:type="spellStart"/>
      <w:r w:rsidR="00FE232E" w:rsidRPr="00FE232E">
        <w:rPr>
          <w:rFonts w:ascii="Times New Roman" w:hAnsi="Times New Roman" w:cs="Times New Roman"/>
          <w:sz w:val="24"/>
          <w:szCs w:val="24"/>
          <w:lang w:val="en-US"/>
        </w:rPr>
        <w:t>Sergius</w:t>
      </w:r>
      <w:proofErr w:type="spellEnd"/>
      <w:r w:rsidR="00FE232E" w:rsidRPr="00FE232E">
        <w:rPr>
          <w:rFonts w:ascii="Times New Roman" w:hAnsi="Times New Roman" w:cs="Times New Roman"/>
          <w:sz w:val="24"/>
          <w:szCs w:val="24"/>
          <w:lang w:val="en-US"/>
        </w:rPr>
        <w:t xml:space="preserve">. He cast himself at the </w:t>
      </w:r>
      <w:r w:rsidR="00465568">
        <w:rPr>
          <w:rFonts w:ascii="Times New Roman" w:hAnsi="Times New Roman" w:cs="Times New Roman"/>
          <w:sz w:val="24"/>
          <w:szCs w:val="24"/>
          <w:lang w:val="en-US"/>
        </w:rPr>
        <w:t>Pope</w:t>
      </w:r>
      <w:r w:rsidR="00FE232E" w:rsidRPr="00FE232E">
        <w:rPr>
          <w:rFonts w:ascii="Times New Roman" w:hAnsi="Times New Roman" w:cs="Times New Roman"/>
          <w:sz w:val="24"/>
          <w:szCs w:val="24"/>
          <w:lang w:val="en-US"/>
        </w:rPr>
        <w:t xml:space="preserve">’s feet and begged for his apostolic blessings and authority to evangelize the gospel to the nations strongly dominated by Paganism. The </w:t>
      </w:r>
      <w:r w:rsidR="00465568">
        <w:rPr>
          <w:rFonts w:ascii="Times New Roman" w:hAnsi="Times New Roman" w:cs="Times New Roman"/>
          <w:sz w:val="24"/>
          <w:szCs w:val="24"/>
          <w:lang w:val="en-US"/>
        </w:rPr>
        <w:t>Pope</w:t>
      </w:r>
      <w:r w:rsidR="00FE232E" w:rsidRPr="00FE232E">
        <w:rPr>
          <w:rFonts w:ascii="Times New Roman" w:hAnsi="Times New Roman" w:cs="Times New Roman"/>
          <w:sz w:val="24"/>
          <w:szCs w:val="24"/>
          <w:lang w:val="en-US"/>
        </w:rPr>
        <w:t xml:space="preserve"> was charmed by his sanctity and zeal and in return, he granted him amplest licenses. </w:t>
      </w:r>
      <w:proofErr w:type="spellStart"/>
      <w:r w:rsidR="00FE232E" w:rsidRPr="00FE232E">
        <w:rPr>
          <w:rFonts w:ascii="Times New Roman" w:hAnsi="Times New Roman" w:cs="Times New Roman"/>
          <w:sz w:val="24"/>
          <w:szCs w:val="24"/>
          <w:lang w:val="en-US"/>
        </w:rPr>
        <w:t>Willibrord</w:t>
      </w:r>
      <w:proofErr w:type="spellEnd"/>
      <w:r w:rsidR="00FE232E" w:rsidRPr="00FE232E">
        <w:rPr>
          <w:rFonts w:ascii="Times New Roman" w:hAnsi="Times New Roman" w:cs="Times New Roman"/>
          <w:sz w:val="24"/>
          <w:szCs w:val="24"/>
          <w:lang w:val="en-US"/>
        </w:rPr>
        <w:t xml:space="preserve"> returned to his province with these treasures, and under the protection of Pepin, they preached the gospel with devotion marking great success</w:t>
      </w:r>
      <w:r w:rsidR="0032464F">
        <w:rPr>
          <w:rFonts w:ascii="Times New Roman" w:hAnsi="Times New Roman" w:cs="Times New Roman"/>
          <w:sz w:val="24"/>
          <w:szCs w:val="24"/>
          <w:lang w:val="en-US"/>
        </w:rPr>
        <w:t xml:space="preserve"> (</w:t>
      </w:r>
      <w:proofErr w:type="spellStart"/>
      <w:r w:rsidR="0032464F">
        <w:rPr>
          <w:rFonts w:ascii="Times New Roman" w:hAnsi="Times New Roman" w:cs="Times New Roman"/>
          <w:sz w:val="24"/>
          <w:szCs w:val="24"/>
          <w:lang w:val="en-US"/>
        </w:rPr>
        <w:t>Halsall</w:t>
      </w:r>
      <w:proofErr w:type="spellEnd"/>
      <w:r w:rsidR="0032464F">
        <w:rPr>
          <w:rFonts w:ascii="Times New Roman" w:hAnsi="Times New Roman" w:cs="Times New Roman"/>
          <w:sz w:val="24"/>
          <w:szCs w:val="24"/>
          <w:lang w:val="en-US"/>
        </w:rPr>
        <w:t>, 2000)</w:t>
      </w:r>
      <w:r w:rsidR="00FE232E" w:rsidRPr="00FE232E">
        <w:rPr>
          <w:rFonts w:ascii="Times New Roman" w:hAnsi="Times New Roman" w:cs="Times New Roman"/>
          <w:sz w:val="24"/>
          <w:szCs w:val="24"/>
          <w:lang w:val="en-US"/>
        </w:rPr>
        <w:t>. After 6 years of service,</w:t>
      </w:r>
      <w:r w:rsidR="00F77366">
        <w:rPr>
          <w:rFonts w:ascii="Times New Roman" w:hAnsi="Times New Roman" w:cs="Times New Roman"/>
          <w:sz w:val="24"/>
          <w:szCs w:val="24"/>
          <w:lang w:val="en-US"/>
        </w:rPr>
        <w:t xml:space="preserve"> Pepin through advice from the </w:t>
      </w:r>
      <w:r w:rsidR="00465568">
        <w:rPr>
          <w:rFonts w:ascii="Times New Roman" w:hAnsi="Times New Roman" w:cs="Times New Roman"/>
          <w:sz w:val="24"/>
          <w:szCs w:val="24"/>
          <w:lang w:val="en-US"/>
        </w:rPr>
        <w:t>Pope</w:t>
      </w:r>
      <w:r w:rsidR="00FE232E" w:rsidRPr="00FE232E">
        <w:rPr>
          <w:rFonts w:ascii="Times New Roman" w:hAnsi="Times New Roman" w:cs="Times New Roman"/>
          <w:sz w:val="24"/>
          <w:szCs w:val="24"/>
          <w:lang w:val="en-US"/>
        </w:rPr>
        <w:t xml:space="preserve"> wrote a </w:t>
      </w:r>
      <w:r w:rsidR="001662A3">
        <w:rPr>
          <w:rFonts w:ascii="Times New Roman" w:hAnsi="Times New Roman" w:cs="Times New Roman"/>
          <w:sz w:val="24"/>
          <w:szCs w:val="24"/>
          <w:lang w:val="en-US"/>
        </w:rPr>
        <w:t xml:space="preserve">letter recommending </w:t>
      </w:r>
      <w:proofErr w:type="spellStart"/>
      <w:r w:rsidR="001662A3">
        <w:rPr>
          <w:rFonts w:ascii="Times New Roman" w:hAnsi="Times New Roman" w:cs="Times New Roman"/>
          <w:sz w:val="24"/>
          <w:szCs w:val="24"/>
          <w:lang w:val="en-US"/>
        </w:rPr>
        <w:t>Willibrord</w:t>
      </w:r>
      <w:proofErr w:type="spellEnd"/>
      <w:r w:rsidR="00FE232E" w:rsidRPr="00FE232E">
        <w:rPr>
          <w:rFonts w:ascii="Times New Roman" w:hAnsi="Times New Roman" w:cs="Times New Roman"/>
          <w:sz w:val="24"/>
          <w:szCs w:val="24"/>
          <w:lang w:val="en-US"/>
        </w:rPr>
        <w:t xml:space="preserve"> to be ordained as a bishop. In this letter, the </w:t>
      </w:r>
      <w:r w:rsidR="00465568">
        <w:rPr>
          <w:rFonts w:ascii="Times New Roman" w:hAnsi="Times New Roman" w:cs="Times New Roman"/>
          <w:sz w:val="24"/>
          <w:szCs w:val="24"/>
          <w:lang w:val="en-US"/>
        </w:rPr>
        <w:t>Pope</w:t>
      </w:r>
      <w:r w:rsidR="00FE232E" w:rsidRPr="00FE232E">
        <w:rPr>
          <w:rFonts w:ascii="Times New Roman" w:hAnsi="Times New Roman" w:cs="Times New Roman"/>
          <w:sz w:val="24"/>
          <w:szCs w:val="24"/>
          <w:lang w:val="en-US"/>
        </w:rPr>
        <w:t xml:space="preserve"> recognized his humility</w:t>
      </w:r>
      <w:r w:rsidR="00945F85">
        <w:rPr>
          <w:rFonts w:ascii="Times New Roman" w:hAnsi="Times New Roman" w:cs="Times New Roman"/>
          <w:sz w:val="24"/>
          <w:szCs w:val="24"/>
          <w:lang w:val="en-US"/>
        </w:rPr>
        <w:t>.</w:t>
      </w:r>
      <w:r w:rsidR="00FE232E" w:rsidRPr="00FE232E">
        <w:rPr>
          <w:rFonts w:ascii="Times New Roman" w:hAnsi="Times New Roman" w:cs="Times New Roman"/>
          <w:sz w:val="24"/>
          <w:szCs w:val="24"/>
          <w:lang w:val="en-US"/>
        </w:rPr>
        <w:t xml:space="preserve"> </w:t>
      </w:r>
    </w:p>
    <w:p w:rsidR="00FE232E" w:rsidRPr="00FE232E" w:rsidRDefault="00FE232E" w:rsidP="00FE232E">
      <w:pPr>
        <w:spacing w:line="480" w:lineRule="auto"/>
        <w:jc w:val="both"/>
        <w:rPr>
          <w:rFonts w:ascii="Times New Roman" w:hAnsi="Times New Roman" w:cs="Times New Roman"/>
          <w:sz w:val="24"/>
          <w:szCs w:val="24"/>
          <w:lang w:val="en-US"/>
        </w:rPr>
      </w:pPr>
      <w:r w:rsidRPr="00FE232E">
        <w:rPr>
          <w:rFonts w:ascii="Times New Roman" w:hAnsi="Times New Roman" w:cs="Times New Roman"/>
          <w:sz w:val="24"/>
          <w:szCs w:val="24"/>
          <w:lang w:val="en-US"/>
        </w:rPr>
        <w:t xml:space="preserve">According to </w:t>
      </w:r>
      <w:proofErr w:type="spellStart"/>
      <w:r w:rsidRPr="00FE232E">
        <w:rPr>
          <w:rFonts w:ascii="Times New Roman" w:hAnsi="Times New Roman" w:cs="Times New Roman"/>
          <w:sz w:val="24"/>
          <w:szCs w:val="24"/>
          <w:lang w:val="en-US"/>
        </w:rPr>
        <w:t>Mershman</w:t>
      </w:r>
      <w:proofErr w:type="spellEnd"/>
      <w:r w:rsidRPr="00FE232E">
        <w:rPr>
          <w:rFonts w:ascii="Times New Roman" w:hAnsi="Times New Roman" w:cs="Times New Roman"/>
          <w:sz w:val="24"/>
          <w:szCs w:val="24"/>
          <w:lang w:val="en-US"/>
        </w:rPr>
        <w:t xml:space="preserve"> (1914), Boniface was always a dedicated man of God in his mission. He sought expansion of Christianity based on the Catholic doctrine of Canon Law. The many dioceses he set up in </w:t>
      </w:r>
      <w:r w:rsidR="001126EC">
        <w:rPr>
          <w:rFonts w:ascii="Times New Roman" w:hAnsi="Times New Roman" w:cs="Times New Roman"/>
          <w:sz w:val="24"/>
          <w:szCs w:val="24"/>
          <w:lang w:val="en-US"/>
        </w:rPr>
        <w:t xml:space="preserve">the </w:t>
      </w:r>
      <w:r w:rsidRPr="00FE232E">
        <w:rPr>
          <w:rFonts w:ascii="Times New Roman" w:hAnsi="Times New Roman" w:cs="Times New Roman"/>
          <w:sz w:val="24"/>
          <w:szCs w:val="24"/>
          <w:lang w:val="en-US"/>
        </w:rPr>
        <w:t>provinces he served as well the hardship he endured in his mission confirm his dedication to the evangelization of the Gospel. He knew the Frisi</w:t>
      </w:r>
      <w:r w:rsidR="00E422AD">
        <w:rPr>
          <w:rFonts w:ascii="Times New Roman" w:hAnsi="Times New Roman" w:cs="Times New Roman"/>
          <w:sz w:val="24"/>
          <w:szCs w:val="24"/>
          <w:lang w:val="en-US"/>
        </w:rPr>
        <w:t>an pagans would kill him but this</w:t>
      </w:r>
      <w:r w:rsidRPr="00FE232E">
        <w:rPr>
          <w:rFonts w:ascii="Times New Roman" w:hAnsi="Times New Roman" w:cs="Times New Roman"/>
          <w:sz w:val="24"/>
          <w:szCs w:val="24"/>
          <w:lang w:val="en-US"/>
        </w:rPr>
        <w:t xml:space="preserve"> did not deter his mission. His humility is evident wh</w:t>
      </w:r>
      <w:r w:rsidR="00E422AD">
        <w:rPr>
          <w:rFonts w:ascii="Times New Roman" w:hAnsi="Times New Roman" w:cs="Times New Roman"/>
          <w:sz w:val="24"/>
          <w:szCs w:val="24"/>
          <w:lang w:val="en-US"/>
        </w:rPr>
        <w:t xml:space="preserve">en he embraced advice from the </w:t>
      </w:r>
      <w:r w:rsidR="00465568">
        <w:rPr>
          <w:rFonts w:ascii="Times New Roman" w:hAnsi="Times New Roman" w:cs="Times New Roman"/>
          <w:sz w:val="24"/>
          <w:szCs w:val="24"/>
          <w:lang w:val="en-US"/>
        </w:rPr>
        <w:t>Pope</w:t>
      </w:r>
      <w:r w:rsidRPr="00FE232E">
        <w:rPr>
          <w:rFonts w:ascii="Times New Roman" w:hAnsi="Times New Roman" w:cs="Times New Roman"/>
          <w:sz w:val="24"/>
          <w:szCs w:val="24"/>
          <w:lang w:val="en-US"/>
        </w:rPr>
        <w:t xml:space="preserve">. In his retirement, the </w:t>
      </w:r>
      <w:r w:rsidR="00465568">
        <w:rPr>
          <w:rFonts w:ascii="Times New Roman" w:hAnsi="Times New Roman" w:cs="Times New Roman"/>
          <w:sz w:val="24"/>
          <w:szCs w:val="24"/>
          <w:lang w:val="en-US"/>
        </w:rPr>
        <w:t>Pope</w:t>
      </w:r>
      <w:r w:rsidRPr="00FE232E">
        <w:rPr>
          <w:rFonts w:ascii="Times New Roman" w:hAnsi="Times New Roman" w:cs="Times New Roman"/>
          <w:sz w:val="24"/>
          <w:szCs w:val="24"/>
          <w:lang w:val="en-US"/>
        </w:rPr>
        <w:t xml:space="preserve"> advised him to relocate to Mount </w:t>
      </w:r>
      <w:proofErr w:type="spellStart"/>
      <w:r w:rsidRPr="00FE232E">
        <w:rPr>
          <w:rFonts w:ascii="Times New Roman" w:hAnsi="Times New Roman" w:cs="Times New Roman"/>
          <w:sz w:val="24"/>
          <w:szCs w:val="24"/>
          <w:lang w:val="en-US"/>
        </w:rPr>
        <w:t>Cassino</w:t>
      </w:r>
      <w:proofErr w:type="spellEnd"/>
      <w:r w:rsidRPr="00FE232E">
        <w:rPr>
          <w:rFonts w:ascii="Times New Roman" w:hAnsi="Times New Roman" w:cs="Times New Roman"/>
          <w:sz w:val="24"/>
          <w:szCs w:val="24"/>
          <w:lang w:val="en-US"/>
        </w:rPr>
        <w:t xml:space="preserve"> where he lived with great humility and fervor. There is sufficient testimony that Boniface chose and discharged with great joyfulness the meanest offices, and often worked in the garden and kitchen.</w:t>
      </w:r>
    </w:p>
    <w:p w:rsidR="00FE232E" w:rsidRPr="00FE232E" w:rsidRDefault="00FD3A0C" w:rsidP="00FE232E">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Military involvement and persecution by the ruling authorities; </w:t>
      </w:r>
      <w:r w:rsidR="00FE232E" w:rsidRPr="00FE232E">
        <w:rPr>
          <w:rFonts w:ascii="Times New Roman" w:hAnsi="Times New Roman" w:cs="Times New Roman"/>
          <w:sz w:val="24"/>
          <w:szCs w:val="24"/>
          <w:lang w:val="en-US"/>
        </w:rPr>
        <w:t xml:space="preserve">Frisian Land experienced cultural and economic changes; Frisians become exposed to other cultures and Christian religions. There was military expansion under the rule of King </w:t>
      </w:r>
      <w:proofErr w:type="spellStart"/>
      <w:r w:rsidR="00FE232E" w:rsidRPr="00FE232E">
        <w:rPr>
          <w:rFonts w:ascii="Times New Roman" w:hAnsi="Times New Roman" w:cs="Times New Roman"/>
          <w:sz w:val="24"/>
          <w:szCs w:val="24"/>
          <w:lang w:val="en-US"/>
        </w:rPr>
        <w:t>Radbod</w:t>
      </w:r>
      <w:proofErr w:type="spellEnd"/>
      <w:r w:rsidR="00FE232E" w:rsidRPr="00FE232E">
        <w:rPr>
          <w:rFonts w:ascii="Times New Roman" w:hAnsi="Times New Roman" w:cs="Times New Roman"/>
          <w:sz w:val="24"/>
          <w:szCs w:val="24"/>
          <w:lang w:val="en-US"/>
        </w:rPr>
        <w:t xml:space="preserve"> and many missionaries were killed and churches burned. The two missionaries were forced to withdraw from missionary fields due to uprisings of the Frisians and Saxons. Just like </w:t>
      </w:r>
      <w:proofErr w:type="spellStart"/>
      <w:r w:rsidR="00FE232E" w:rsidRPr="00FE232E">
        <w:rPr>
          <w:rFonts w:ascii="Times New Roman" w:hAnsi="Times New Roman" w:cs="Times New Roman"/>
          <w:sz w:val="24"/>
          <w:szCs w:val="24"/>
          <w:lang w:val="en-US"/>
        </w:rPr>
        <w:t>Willibrord</w:t>
      </w:r>
      <w:proofErr w:type="spellEnd"/>
      <w:r w:rsidR="00FE232E" w:rsidRPr="00FE232E">
        <w:rPr>
          <w:rFonts w:ascii="Times New Roman" w:hAnsi="Times New Roman" w:cs="Times New Roman"/>
          <w:sz w:val="24"/>
          <w:szCs w:val="24"/>
          <w:lang w:val="en-US"/>
        </w:rPr>
        <w:t>, Boniface chose to continue his missionary work under Frankish army’s protection (</w:t>
      </w:r>
      <w:proofErr w:type="spellStart"/>
      <w:r w:rsidR="00FE232E" w:rsidRPr="00FE232E">
        <w:rPr>
          <w:rFonts w:ascii="Times New Roman" w:hAnsi="Times New Roman" w:cs="Times New Roman"/>
          <w:sz w:val="24"/>
          <w:szCs w:val="24"/>
          <w:lang w:val="en-US"/>
        </w:rPr>
        <w:t>Mershman</w:t>
      </w:r>
      <w:proofErr w:type="spellEnd"/>
      <w:r w:rsidR="00FE232E" w:rsidRPr="00FE232E">
        <w:rPr>
          <w:rFonts w:ascii="Times New Roman" w:hAnsi="Times New Roman" w:cs="Times New Roman"/>
          <w:sz w:val="24"/>
          <w:szCs w:val="24"/>
          <w:lang w:val="en-US"/>
        </w:rPr>
        <w:t>, 1914).</w:t>
      </w:r>
    </w:p>
    <w:p w:rsidR="00FE232E" w:rsidRPr="00FE232E" w:rsidRDefault="00FE232E" w:rsidP="00FE232E">
      <w:pPr>
        <w:spacing w:line="480" w:lineRule="auto"/>
        <w:jc w:val="both"/>
        <w:rPr>
          <w:rFonts w:ascii="Times New Roman" w:hAnsi="Times New Roman" w:cs="Times New Roman"/>
          <w:sz w:val="24"/>
          <w:szCs w:val="24"/>
          <w:lang w:val="en-US"/>
        </w:rPr>
      </w:pPr>
      <w:r w:rsidRPr="00FE232E">
        <w:rPr>
          <w:rFonts w:ascii="Times New Roman" w:hAnsi="Times New Roman" w:cs="Times New Roman"/>
          <w:sz w:val="24"/>
          <w:szCs w:val="24"/>
          <w:lang w:val="en-US"/>
        </w:rPr>
        <w:t xml:space="preserve">When Charles Martel took over as the King of Frisian land and strengthened his authority over the land, Boniface went back to his Missionary work. He scattered the seed of Christianity by teaching conceptualization of the Christian doctrine to those starved by pagan superstition. In the life of </w:t>
      </w:r>
      <w:proofErr w:type="spellStart"/>
      <w:r w:rsidRPr="00FE232E">
        <w:rPr>
          <w:rFonts w:ascii="Times New Roman" w:hAnsi="Times New Roman" w:cs="Times New Roman"/>
          <w:sz w:val="24"/>
          <w:szCs w:val="24"/>
          <w:lang w:val="en-US"/>
        </w:rPr>
        <w:t>Willibrord</w:t>
      </w:r>
      <w:proofErr w:type="spellEnd"/>
      <w:r w:rsidRPr="00FE232E">
        <w:rPr>
          <w:rFonts w:ascii="Times New Roman" w:hAnsi="Times New Roman" w:cs="Times New Roman"/>
          <w:sz w:val="24"/>
          <w:szCs w:val="24"/>
          <w:lang w:val="en-US"/>
        </w:rPr>
        <w:t xml:space="preserve"> too, there is cooperation between missionaries and militaries. Martel’s rule gave him a greater scope for preaching the Gospel. However, in his mission, </w:t>
      </w:r>
      <w:proofErr w:type="spellStart"/>
      <w:r w:rsidRPr="00FE232E">
        <w:rPr>
          <w:rFonts w:ascii="Times New Roman" w:hAnsi="Times New Roman" w:cs="Times New Roman"/>
          <w:sz w:val="24"/>
          <w:szCs w:val="24"/>
          <w:lang w:val="en-US"/>
        </w:rPr>
        <w:t>Willibrord</w:t>
      </w:r>
      <w:proofErr w:type="spellEnd"/>
      <w:r w:rsidRPr="00FE232E">
        <w:rPr>
          <w:rFonts w:ascii="Times New Roman" w:hAnsi="Times New Roman" w:cs="Times New Roman"/>
          <w:sz w:val="24"/>
          <w:szCs w:val="24"/>
          <w:lang w:val="en-US"/>
        </w:rPr>
        <w:t xml:space="preserve"> attempted to bring those won by the sword during the uprising and skirmishes back to Christianity through baptism (</w:t>
      </w:r>
      <w:proofErr w:type="spellStart"/>
      <w:r w:rsidRPr="00FE232E">
        <w:rPr>
          <w:rFonts w:ascii="Times New Roman" w:hAnsi="Times New Roman" w:cs="Times New Roman"/>
          <w:sz w:val="24"/>
          <w:szCs w:val="24"/>
          <w:lang w:val="en-US"/>
        </w:rPr>
        <w:t>Halsall</w:t>
      </w:r>
      <w:proofErr w:type="spellEnd"/>
      <w:r w:rsidRPr="00FE232E">
        <w:rPr>
          <w:rFonts w:ascii="Times New Roman" w:hAnsi="Times New Roman" w:cs="Times New Roman"/>
          <w:sz w:val="24"/>
          <w:szCs w:val="24"/>
          <w:lang w:val="en-US"/>
        </w:rPr>
        <w:t xml:space="preserve">, 2000). </w:t>
      </w:r>
    </w:p>
    <w:p w:rsidR="00FE232E" w:rsidRPr="00FE232E" w:rsidRDefault="00FE232E" w:rsidP="00FE232E">
      <w:pPr>
        <w:spacing w:line="480" w:lineRule="auto"/>
        <w:jc w:val="both"/>
        <w:rPr>
          <w:rFonts w:ascii="Times New Roman" w:hAnsi="Times New Roman" w:cs="Times New Roman"/>
          <w:sz w:val="24"/>
          <w:szCs w:val="24"/>
          <w:lang w:val="en-US"/>
        </w:rPr>
      </w:pPr>
      <w:r w:rsidRPr="00FE232E">
        <w:rPr>
          <w:rFonts w:ascii="Times New Roman" w:hAnsi="Times New Roman" w:cs="Times New Roman"/>
          <w:sz w:val="24"/>
          <w:szCs w:val="24"/>
          <w:lang w:val="en-US"/>
        </w:rPr>
        <w:t>The reign of Charlemagne saw people forced into Christianity. Missionary work and military domination became strongly entwined to an extent that it was difficult for Frisians to distinguish between Frankish empire authorities and Anglo-Saxon missionaries. This allowed Christianity to strongly metamorphose. From the Frisians’ perspective, Christianity metamorphosed into a religion of the enemy since it suppressed their culture, religion and consequently their freedom.</w:t>
      </w:r>
    </w:p>
    <w:p w:rsidR="00FE232E" w:rsidRPr="00FE232E" w:rsidRDefault="006A584A" w:rsidP="00FE232E">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They both endured hardship in the Frisian land. </w:t>
      </w:r>
      <w:proofErr w:type="spellStart"/>
      <w:r w:rsidR="00FE232E" w:rsidRPr="00FE232E">
        <w:rPr>
          <w:rFonts w:ascii="Times New Roman" w:hAnsi="Times New Roman" w:cs="Times New Roman"/>
          <w:sz w:val="24"/>
          <w:szCs w:val="24"/>
          <w:lang w:val="en-US"/>
        </w:rPr>
        <w:t>Willibrord</w:t>
      </w:r>
      <w:proofErr w:type="spellEnd"/>
      <w:r w:rsidR="00FE232E" w:rsidRPr="00FE232E">
        <w:rPr>
          <w:rFonts w:ascii="Times New Roman" w:hAnsi="Times New Roman" w:cs="Times New Roman"/>
          <w:sz w:val="24"/>
          <w:szCs w:val="24"/>
          <w:lang w:val="en-US"/>
        </w:rPr>
        <w:t xml:space="preserve"> died a natural death; however, he faced the hardship in his mission. </w:t>
      </w:r>
      <w:proofErr w:type="spellStart"/>
      <w:r w:rsidR="00115198">
        <w:rPr>
          <w:rFonts w:ascii="Times New Roman" w:hAnsi="Times New Roman" w:cs="Times New Roman"/>
          <w:sz w:val="24"/>
          <w:szCs w:val="24"/>
          <w:lang w:val="en-US"/>
        </w:rPr>
        <w:t>Willbrord</w:t>
      </w:r>
      <w:proofErr w:type="spellEnd"/>
      <w:r w:rsidR="00FE232E" w:rsidRPr="00FE232E">
        <w:rPr>
          <w:rFonts w:ascii="Times New Roman" w:hAnsi="Times New Roman" w:cs="Times New Roman"/>
          <w:sz w:val="24"/>
          <w:szCs w:val="24"/>
          <w:lang w:val="en-US"/>
        </w:rPr>
        <w:t xml:space="preserve"> was among the targeted missionaries during the reign of King </w:t>
      </w:r>
      <w:proofErr w:type="spellStart"/>
      <w:r w:rsidR="00FE232E" w:rsidRPr="00FE232E">
        <w:rPr>
          <w:rFonts w:ascii="Times New Roman" w:hAnsi="Times New Roman" w:cs="Times New Roman"/>
          <w:sz w:val="24"/>
          <w:szCs w:val="24"/>
          <w:lang w:val="en-US"/>
        </w:rPr>
        <w:t>Radbod</w:t>
      </w:r>
      <w:proofErr w:type="spellEnd"/>
      <w:r w:rsidR="00FE232E" w:rsidRPr="00FE232E">
        <w:rPr>
          <w:rFonts w:ascii="Times New Roman" w:hAnsi="Times New Roman" w:cs="Times New Roman"/>
          <w:sz w:val="24"/>
          <w:szCs w:val="24"/>
          <w:lang w:val="en-US"/>
        </w:rPr>
        <w:t xml:space="preserve">. This forced him to flee and only </w:t>
      </w:r>
      <w:r w:rsidR="00822060">
        <w:rPr>
          <w:rFonts w:ascii="Times New Roman" w:hAnsi="Times New Roman" w:cs="Times New Roman"/>
          <w:sz w:val="24"/>
          <w:szCs w:val="24"/>
          <w:lang w:val="en-US"/>
        </w:rPr>
        <w:t>resumed</w:t>
      </w:r>
      <w:r w:rsidR="00FE232E" w:rsidRPr="00FE232E">
        <w:rPr>
          <w:rFonts w:ascii="Times New Roman" w:hAnsi="Times New Roman" w:cs="Times New Roman"/>
          <w:sz w:val="24"/>
          <w:szCs w:val="24"/>
          <w:lang w:val="en-US"/>
        </w:rPr>
        <w:t xml:space="preserve"> his missionary work after the defeat of </w:t>
      </w:r>
      <w:proofErr w:type="spellStart"/>
      <w:r w:rsidR="00FE232E" w:rsidRPr="00FE232E">
        <w:rPr>
          <w:rFonts w:ascii="Times New Roman" w:hAnsi="Times New Roman" w:cs="Times New Roman"/>
          <w:sz w:val="24"/>
          <w:szCs w:val="24"/>
          <w:lang w:val="en-US"/>
        </w:rPr>
        <w:t>Radbod</w:t>
      </w:r>
      <w:proofErr w:type="spellEnd"/>
      <w:r w:rsidR="00FE232E" w:rsidRPr="00FE232E">
        <w:rPr>
          <w:rFonts w:ascii="Times New Roman" w:hAnsi="Times New Roman" w:cs="Times New Roman"/>
          <w:sz w:val="24"/>
          <w:szCs w:val="24"/>
          <w:lang w:val="en-US"/>
        </w:rPr>
        <w:t xml:space="preserve">.  He faced resistance from pagans who made no effort to recognize his </w:t>
      </w:r>
      <w:r w:rsidR="00FE232E" w:rsidRPr="00FE232E">
        <w:rPr>
          <w:rFonts w:ascii="Times New Roman" w:hAnsi="Times New Roman" w:cs="Times New Roman"/>
          <w:sz w:val="24"/>
          <w:szCs w:val="24"/>
          <w:lang w:val="en-US"/>
        </w:rPr>
        <w:lastRenderedPageBreak/>
        <w:t>works. For instance, when he used a narrow path through cornfields belonging to a wealthy landowner, the owner was furious and reviled him (Neill, 1964).</w:t>
      </w:r>
    </w:p>
    <w:p w:rsidR="00FE232E" w:rsidRPr="00FE232E" w:rsidRDefault="00FE232E" w:rsidP="00FE232E">
      <w:pPr>
        <w:spacing w:line="480" w:lineRule="auto"/>
        <w:jc w:val="both"/>
        <w:rPr>
          <w:rFonts w:ascii="Times New Roman" w:hAnsi="Times New Roman" w:cs="Times New Roman"/>
          <w:sz w:val="24"/>
          <w:szCs w:val="24"/>
          <w:lang w:val="en-US"/>
        </w:rPr>
      </w:pPr>
      <w:r w:rsidRPr="00FE232E">
        <w:rPr>
          <w:rFonts w:ascii="Times New Roman" w:hAnsi="Times New Roman" w:cs="Times New Roman"/>
          <w:sz w:val="24"/>
          <w:szCs w:val="24"/>
          <w:lang w:val="en-US"/>
        </w:rPr>
        <w:t xml:space="preserve">After the death of </w:t>
      </w:r>
      <w:proofErr w:type="spellStart"/>
      <w:r w:rsidRPr="00FE232E">
        <w:rPr>
          <w:rFonts w:ascii="Times New Roman" w:hAnsi="Times New Roman" w:cs="Times New Roman"/>
          <w:sz w:val="24"/>
          <w:szCs w:val="24"/>
          <w:lang w:val="en-US"/>
        </w:rPr>
        <w:t>Willibrord</w:t>
      </w:r>
      <w:proofErr w:type="spellEnd"/>
      <w:r w:rsidRPr="00FE232E">
        <w:rPr>
          <w:rFonts w:ascii="Times New Roman" w:hAnsi="Times New Roman" w:cs="Times New Roman"/>
          <w:sz w:val="24"/>
          <w:szCs w:val="24"/>
          <w:lang w:val="en-US"/>
        </w:rPr>
        <w:t xml:space="preserve">, Boniface </w:t>
      </w:r>
      <w:r w:rsidR="00B822CE">
        <w:rPr>
          <w:rFonts w:ascii="Times New Roman" w:hAnsi="Times New Roman" w:cs="Times New Roman"/>
          <w:sz w:val="24"/>
          <w:szCs w:val="24"/>
          <w:lang w:val="en-US"/>
        </w:rPr>
        <w:t>discovered</w:t>
      </w:r>
      <w:r w:rsidRPr="00FE232E">
        <w:rPr>
          <w:rFonts w:ascii="Times New Roman" w:hAnsi="Times New Roman" w:cs="Times New Roman"/>
          <w:sz w:val="24"/>
          <w:szCs w:val="24"/>
          <w:lang w:val="en-US"/>
        </w:rPr>
        <w:t xml:space="preserve"> that many Frisians had returned to paganism. There were few priests and nuns to catechize. At this old age, Boniface joined up with St. </w:t>
      </w:r>
      <w:proofErr w:type="spellStart"/>
      <w:r w:rsidRPr="00FE232E">
        <w:rPr>
          <w:rFonts w:ascii="Times New Roman" w:hAnsi="Times New Roman" w:cs="Times New Roman"/>
          <w:sz w:val="24"/>
          <w:szCs w:val="24"/>
          <w:lang w:val="en-US"/>
        </w:rPr>
        <w:t>Eoban</w:t>
      </w:r>
      <w:proofErr w:type="spellEnd"/>
      <w:r w:rsidRPr="00FE232E">
        <w:rPr>
          <w:rFonts w:ascii="Times New Roman" w:hAnsi="Times New Roman" w:cs="Times New Roman"/>
          <w:sz w:val="24"/>
          <w:szCs w:val="24"/>
          <w:lang w:val="en-US"/>
        </w:rPr>
        <w:t xml:space="preserve">, the Bishop of Utrecht to bring back to church all the Frisians who had lapsed. They also learned that a large population of Frisians from the North had not been evangelized and this called for their attention. Despite the hardship, resistance, and hostility of some pagans, thousands of Northern Frisians were baptized and this marked their success. His mission was ended in the Plain of </w:t>
      </w:r>
      <w:proofErr w:type="spellStart"/>
      <w:r w:rsidRPr="00FE232E">
        <w:rPr>
          <w:rFonts w:ascii="Times New Roman" w:hAnsi="Times New Roman" w:cs="Times New Roman"/>
          <w:sz w:val="24"/>
          <w:szCs w:val="24"/>
          <w:lang w:val="en-US"/>
        </w:rPr>
        <w:t>Dokkum</w:t>
      </w:r>
      <w:proofErr w:type="spellEnd"/>
      <w:r w:rsidRPr="00FE232E">
        <w:rPr>
          <w:rFonts w:ascii="Times New Roman" w:hAnsi="Times New Roman" w:cs="Times New Roman"/>
          <w:sz w:val="24"/>
          <w:szCs w:val="24"/>
          <w:lang w:val="en-US"/>
        </w:rPr>
        <w:t xml:space="preserve"> when unconverted pagans raided his camp and killed him and his companion (</w:t>
      </w:r>
      <w:proofErr w:type="spellStart"/>
      <w:r w:rsidRPr="00FE232E">
        <w:rPr>
          <w:rFonts w:ascii="Times New Roman" w:hAnsi="Times New Roman" w:cs="Times New Roman"/>
          <w:sz w:val="24"/>
          <w:szCs w:val="24"/>
          <w:lang w:val="en-US"/>
        </w:rPr>
        <w:t>Halsall</w:t>
      </w:r>
      <w:proofErr w:type="spellEnd"/>
      <w:r w:rsidRPr="00FE232E">
        <w:rPr>
          <w:rFonts w:ascii="Times New Roman" w:hAnsi="Times New Roman" w:cs="Times New Roman"/>
          <w:sz w:val="24"/>
          <w:szCs w:val="24"/>
          <w:lang w:val="en-US"/>
        </w:rPr>
        <w:t>, 2000).</w:t>
      </w:r>
    </w:p>
    <w:p w:rsidR="00142CEF" w:rsidRDefault="00FE232E" w:rsidP="00FE232E">
      <w:pPr>
        <w:spacing w:line="480" w:lineRule="auto"/>
        <w:jc w:val="both"/>
        <w:rPr>
          <w:rFonts w:ascii="Times New Roman" w:hAnsi="Times New Roman" w:cs="Times New Roman"/>
          <w:sz w:val="24"/>
          <w:szCs w:val="24"/>
          <w:lang w:val="en-US"/>
        </w:rPr>
      </w:pPr>
      <w:r w:rsidRPr="00FE232E">
        <w:rPr>
          <w:rFonts w:ascii="Times New Roman" w:hAnsi="Times New Roman" w:cs="Times New Roman"/>
          <w:sz w:val="24"/>
          <w:szCs w:val="24"/>
          <w:lang w:val="en-US"/>
        </w:rPr>
        <w:t xml:space="preserve">Despite their many similarities, Boniface contradicted </w:t>
      </w:r>
      <w:proofErr w:type="spellStart"/>
      <w:r w:rsidRPr="00FE232E">
        <w:rPr>
          <w:rFonts w:ascii="Times New Roman" w:hAnsi="Times New Roman" w:cs="Times New Roman"/>
          <w:sz w:val="24"/>
          <w:szCs w:val="24"/>
          <w:lang w:val="en-US"/>
        </w:rPr>
        <w:t>Willibroard</w:t>
      </w:r>
      <w:proofErr w:type="spellEnd"/>
      <w:r w:rsidRPr="00FE232E">
        <w:rPr>
          <w:rFonts w:ascii="Times New Roman" w:hAnsi="Times New Roman" w:cs="Times New Roman"/>
          <w:sz w:val="24"/>
          <w:szCs w:val="24"/>
          <w:lang w:val="en-US"/>
        </w:rPr>
        <w:t xml:space="preserve"> in few ways. </w:t>
      </w:r>
      <w:proofErr w:type="spellStart"/>
      <w:r w:rsidRPr="00FE232E">
        <w:rPr>
          <w:rFonts w:ascii="Times New Roman" w:hAnsi="Times New Roman" w:cs="Times New Roman"/>
          <w:sz w:val="24"/>
          <w:szCs w:val="24"/>
          <w:lang w:val="en-US"/>
        </w:rPr>
        <w:t>Willibrord</w:t>
      </w:r>
      <w:proofErr w:type="spellEnd"/>
      <w:r w:rsidRPr="00FE232E">
        <w:rPr>
          <w:rFonts w:ascii="Times New Roman" w:hAnsi="Times New Roman" w:cs="Times New Roman"/>
          <w:sz w:val="24"/>
          <w:szCs w:val="24"/>
          <w:lang w:val="en-US"/>
        </w:rPr>
        <w:t xml:space="preserve"> ministry in the Frisian land featured typical qualities of an Irish Bishop. He traveled with a group of 11 followers, a common trait among Irish missionaries who wanted to establish monastic communities. His ministry lacked a serious ecclesiastical strategy. During his five years of missionary work in this land, no synod was organized and neither was any diocese founded. He never sought to organize any province in Frisian land and bring it under his control. Rather, his ministry emphasized serious monastic life, charismatic leadership and pure life of holiness.  In his letters, Boniface labeled </w:t>
      </w:r>
      <w:proofErr w:type="spellStart"/>
      <w:r w:rsidRPr="00FE232E">
        <w:rPr>
          <w:rFonts w:ascii="Times New Roman" w:hAnsi="Times New Roman" w:cs="Times New Roman"/>
          <w:sz w:val="24"/>
          <w:szCs w:val="24"/>
          <w:lang w:val="en-US"/>
        </w:rPr>
        <w:t>Willibrord</w:t>
      </w:r>
      <w:proofErr w:type="spellEnd"/>
      <w:r w:rsidRPr="00FE232E">
        <w:rPr>
          <w:rFonts w:ascii="Times New Roman" w:hAnsi="Times New Roman" w:cs="Times New Roman"/>
          <w:sz w:val="24"/>
          <w:szCs w:val="24"/>
          <w:lang w:val="en-US"/>
        </w:rPr>
        <w:t xml:space="preserve"> as a priest of self-denial and wondrous holiness (</w:t>
      </w:r>
      <w:proofErr w:type="spellStart"/>
      <w:r w:rsidRPr="00FE232E">
        <w:rPr>
          <w:rFonts w:ascii="Times New Roman" w:hAnsi="Times New Roman" w:cs="Times New Roman"/>
          <w:sz w:val="24"/>
          <w:szCs w:val="24"/>
          <w:lang w:val="en-US"/>
        </w:rPr>
        <w:t>Mershman</w:t>
      </w:r>
      <w:proofErr w:type="spellEnd"/>
      <w:r w:rsidRPr="00FE232E">
        <w:rPr>
          <w:rFonts w:ascii="Times New Roman" w:hAnsi="Times New Roman" w:cs="Times New Roman"/>
          <w:sz w:val="24"/>
          <w:szCs w:val="24"/>
          <w:lang w:val="en-US"/>
        </w:rPr>
        <w:t xml:space="preserve">, 1914).  </w:t>
      </w:r>
    </w:p>
    <w:p w:rsidR="00FE232E" w:rsidRPr="00FE232E" w:rsidRDefault="00FE232E" w:rsidP="00FE232E">
      <w:pPr>
        <w:spacing w:line="480" w:lineRule="auto"/>
        <w:jc w:val="both"/>
        <w:rPr>
          <w:rFonts w:ascii="Times New Roman" w:hAnsi="Times New Roman" w:cs="Times New Roman"/>
          <w:sz w:val="24"/>
          <w:szCs w:val="24"/>
          <w:lang w:val="en-US"/>
        </w:rPr>
      </w:pPr>
      <w:r w:rsidRPr="00FE232E">
        <w:rPr>
          <w:rFonts w:ascii="Times New Roman" w:hAnsi="Times New Roman" w:cs="Times New Roman"/>
          <w:sz w:val="24"/>
          <w:szCs w:val="24"/>
          <w:lang w:val="en-US"/>
        </w:rPr>
        <w:t xml:space="preserve">On the contrary, Boniface observed all the missionary rules and regulations. </w:t>
      </w:r>
      <w:proofErr w:type="spellStart"/>
      <w:r w:rsidRPr="00FE232E">
        <w:rPr>
          <w:rFonts w:ascii="Times New Roman" w:hAnsi="Times New Roman" w:cs="Times New Roman"/>
          <w:sz w:val="24"/>
          <w:szCs w:val="24"/>
          <w:lang w:val="en-US"/>
        </w:rPr>
        <w:t>Willibrord</w:t>
      </w:r>
      <w:proofErr w:type="spellEnd"/>
      <w:r w:rsidRPr="00FE232E">
        <w:rPr>
          <w:rFonts w:ascii="Times New Roman" w:hAnsi="Times New Roman" w:cs="Times New Roman"/>
          <w:sz w:val="24"/>
          <w:szCs w:val="24"/>
          <w:lang w:val="en-US"/>
        </w:rPr>
        <w:t xml:space="preserve"> considered him as a perfect supplementary in his Frisian missionary, and given the contradicting attitudes of Irish Celtic and Roman-continental embraced by </w:t>
      </w:r>
      <w:proofErr w:type="spellStart"/>
      <w:r w:rsidRPr="00FE232E">
        <w:rPr>
          <w:rFonts w:ascii="Times New Roman" w:hAnsi="Times New Roman" w:cs="Times New Roman"/>
          <w:sz w:val="24"/>
          <w:szCs w:val="24"/>
          <w:lang w:val="en-US"/>
        </w:rPr>
        <w:t>Willibrord</w:t>
      </w:r>
      <w:proofErr w:type="spellEnd"/>
      <w:r w:rsidRPr="00FE232E">
        <w:rPr>
          <w:rFonts w:ascii="Times New Roman" w:hAnsi="Times New Roman" w:cs="Times New Roman"/>
          <w:sz w:val="24"/>
          <w:szCs w:val="24"/>
          <w:lang w:val="en-US"/>
        </w:rPr>
        <w:t xml:space="preserve"> and Boniface, </w:t>
      </w:r>
      <w:r w:rsidR="00A05ECE">
        <w:rPr>
          <w:rFonts w:ascii="Times New Roman" w:hAnsi="Times New Roman" w:cs="Times New Roman"/>
          <w:sz w:val="24"/>
          <w:szCs w:val="24"/>
          <w:lang w:val="en-US"/>
        </w:rPr>
        <w:t>the latter</w:t>
      </w:r>
      <w:r w:rsidRPr="00FE232E">
        <w:rPr>
          <w:rFonts w:ascii="Times New Roman" w:hAnsi="Times New Roman" w:cs="Times New Roman"/>
          <w:sz w:val="24"/>
          <w:szCs w:val="24"/>
          <w:lang w:val="en-US"/>
        </w:rPr>
        <w:t xml:space="preserve"> declined an appointment from </w:t>
      </w:r>
      <w:proofErr w:type="spellStart"/>
      <w:r w:rsidR="00774093">
        <w:rPr>
          <w:rFonts w:ascii="Times New Roman" w:hAnsi="Times New Roman" w:cs="Times New Roman"/>
          <w:sz w:val="24"/>
          <w:szCs w:val="24"/>
          <w:lang w:val="en-US"/>
        </w:rPr>
        <w:t>Willibrord</w:t>
      </w:r>
      <w:proofErr w:type="spellEnd"/>
      <w:r w:rsidR="00774093">
        <w:rPr>
          <w:rFonts w:ascii="Times New Roman" w:hAnsi="Times New Roman" w:cs="Times New Roman"/>
          <w:sz w:val="24"/>
          <w:szCs w:val="24"/>
          <w:lang w:val="en-US"/>
        </w:rPr>
        <w:t xml:space="preserve"> to succeed him.</w:t>
      </w:r>
    </w:p>
    <w:p w:rsidR="00FE232E" w:rsidRPr="00FE232E" w:rsidRDefault="00FE232E" w:rsidP="00FE232E">
      <w:pPr>
        <w:spacing w:line="480" w:lineRule="auto"/>
        <w:jc w:val="both"/>
        <w:rPr>
          <w:rFonts w:ascii="Times New Roman" w:hAnsi="Times New Roman" w:cs="Times New Roman"/>
          <w:sz w:val="24"/>
          <w:szCs w:val="24"/>
          <w:lang w:val="en-US"/>
        </w:rPr>
      </w:pPr>
      <w:r w:rsidRPr="00FE232E">
        <w:rPr>
          <w:rFonts w:ascii="Times New Roman" w:hAnsi="Times New Roman" w:cs="Times New Roman"/>
          <w:sz w:val="24"/>
          <w:szCs w:val="24"/>
          <w:lang w:val="en-US"/>
        </w:rPr>
        <w:lastRenderedPageBreak/>
        <w:t xml:space="preserve">Boniface’s departure from the Frisian land to Rome marked a transition of his work as a missionary to a reformist. Back in Rome, churches were already settled but needed serious improvements. He reorganized and reformed these churches. </w:t>
      </w:r>
      <w:proofErr w:type="spellStart"/>
      <w:r w:rsidRPr="00FE232E">
        <w:rPr>
          <w:rFonts w:ascii="Times New Roman" w:hAnsi="Times New Roman" w:cs="Times New Roman"/>
          <w:sz w:val="24"/>
          <w:szCs w:val="24"/>
          <w:lang w:val="en-US"/>
        </w:rPr>
        <w:t>Willibrord</w:t>
      </w:r>
      <w:proofErr w:type="spellEnd"/>
      <w:r w:rsidRPr="00FE232E">
        <w:rPr>
          <w:rFonts w:ascii="Times New Roman" w:hAnsi="Times New Roman" w:cs="Times New Roman"/>
          <w:sz w:val="24"/>
          <w:szCs w:val="24"/>
          <w:lang w:val="en-US"/>
        </w:rPr>
        <w:t xml:space="preserve"> on the hand continued with his missionary work in the monastic communities in the Frisian land.</w:t>
      </w:r>
    </w:p>
    <w:p w:rsidR="00FE232E" w:rsidRPr="00FE232E" w:rsidRDefault="00FE232E" w:rsidP="00FE232E">
      <w:pPr>
        <w:spacing w:line="480" w:lineRule="auto"/>
        <w:jc w:val="both"/>
        <w:rPr>
          <w:rFonts w:ascii="Times New Roman" w:hAnsi="Times New Roman" w:cs="Times New Roman"/>
          <w:sz w:val="24"/>
          <w:szCs w:val="24"/>
          <w:lang w:val="en-US"/>
        </w:rPr>
      </w:pPr>
    </w:p>
    <w:p w:rsidR="00FE232E" w:rsidRPr="00FE232E" w:rsidRDefault="00FE232E" w:rsidP="009D76A6">
      <w:pPr>
        <w:spacing w:line="480" w:lineRule="auto"/>
        <w:jc w:val="center"/>
        <w:rPr>
          <w:rFonts w:ascii="Times New Roman" w:hAnsi="Times New Roman" w:cs="Times New Roman"/>
          <w:sz w:val="24"/>
          <w:szCs w:val="24"/>
          <w:lang w:val="en-US"/>
        </w:rPr>
      </w:pPr>
      <w:r w:rsidRPr="00FE232E">
        <w:rPr>
          <w:rFonts w:ascii="Times New Roman" w:hAnsi="Times New Roman" w:cs="Times New Roman"/>
          <w:sz w:val="24"/>
          <w:szCs w:val="24"/>
          <w:lang w:val="en-US"/>
        </w:rPr>
        <w:t>Conclusion</w:t>
      </w:r>
    </w:p>
    <w:p w:rsidR="00FE232E" w:rsidRPr="00FE232E" w:rsidRDefault="00FE232E" w:rsidP="00FE232E">
      <w:pPr>
        <w:spacing w:line="480" w:lineRule="auto"/>
        <w:jc w:val="both"/>
        <w:rPr>
          <w:rFonts w:ascii="Times New Roman" w:hAnsi="Times New Roman" w:cs="Times New Roman"/>
          <w:sz w:val="24"/>
          <w:szCs w:val="24"/>
          <w:lang w:val="en-US"/>
        </w:rPr>
      </w:pPr>
      <w:r w:rsidRPr="00FE232E">
        <w:rPr>
          <w:rFonts w:ascii="Times New Roman" w:hAnsi="Times New Roman" w:cs="Times New Roman"/>
          <w:sz w:val="24"/>
          <w:szCs w:val="24"/>
          <w:lang w:val="en-US"/>
        </w:rPr>
        <w:t xml:space="preserve">Throughout history, Frisians were presented as primitive, barbarian and violent people. They preferred primitive violence and the sword. Christianization of this society required indefatigable courage.  Both Boniface and </w:t>
      </w:r>
      <w:proofErr w:type="spellStart"/>
      <w:r w:rsidRPr="00FE232E">
        <w:rPr>
          <w:rFonts w:ascii="Times New Roman" w:hAnsi="Times New Roman" w:cs="Times New Roman"/>
          <w:sz w:val="24"/>
          <w:szCs w:val="24"/>
          <w:lang w:val="en-US"/>
        </w:rPr>
        <w:t>Willibrord</w:t>
      </w:r>
      <w:proofErr w:type="spellEnd"/>
      <w:r w:rsidRPr="00FE232E">
        <w:rPr>
          <w:rFonts w:ascii="Times New Roman" w:hAnsi="Times New Roman" w:cs="Times New Roman"/>
          <w:sz w:val="24"/>
          <w:szCs w:val="24"/>
          <w:lang w:val="en-US"/>
        </w:rPr>
        <w:t xml:space="preserve"> are remembered for the great effort they made in defining and metamorphosing the church. Though they embraced different missionary strategies, their contribution towards evangelization is evident today.</w:t>
      </w:r>
    </w:p>
    <w:p w:rsidR="00FE232E" w:rsidRPr="00FE232E" w:rsidRDefault="00FE232E" w:rsidP="00FE232E">
      <w:pPr>
        <w:spacing w:line="480" w:lineRule="auto"/>
        <w:jc w:val="both"/>
        <w:rPr>
          <w:rFonts w:ascii="Times New Roman" w:hAnsi="Times New Roman" w:cs="Times New Roman"/>
          <w:sz w:val="24"/>
          <w:szCs w:val="24"/>
          <w:lang w:val="en-US"/>
        </w:rPr>
      </w:pPr>
    </w:p>
    <w:p w:rsidR="00FE232E" w:rsidRPr="00FE232E" w:rsidRDefault="00FE232E" w:rsidP="00FE232E">
      <w:pPr>
        <w:spacing w:line="480" w:lineRule="auto"/>
        <w:jc w:val="both"/>
        <w:rPr>
          <w:rFonts w:ascii="Times New Roman" w:hAnsi="Times New Roman" w:cs="Times New Roman"/>
          <w:sz w:val="24"/>
          <w:szCs w:val="24"/>
          <w:lang w:val="en-US"/>
        </w:rPr>
      </w:pPr>
    </w:p>
    <w:p w:rsidR="00FE232E" w:rsidRPr="00FE232E" w:rsidRDefault="00FE232E" w:rsidP="00FE232E">
      <w:pPr>
        <w:spacing w:line="480" w:lineRule="auto"/>
        <w:jc w:val="both"/>
        <w:rPr>
          <w:rFonts w:ascii="Times New Roman" w:hAnsi="Times New Roman" w:cs="Times New Roman"/>
          <w:sz w:val="24"/>
          <w:szCs w:val="24"/>
          <w:lang w:val="en-US"/>
        </w:rPr>
      </w:pPr>
    </w:p>
    <w:p w:rsidR="00FE232E" w:rsidRPr="00FE232E" w:rsidRDefault="00FE232E" w:rsidP="00FE232E">
      <w:pPr>
        <w:spacing w:line="480" w:lineRule="auto"/>
        <w:jc w:val="both"/>
        <w:rPr>
          <w:rFonts w:ascii="Times New Roman" w:hAnsi="Times New Roman" w:cs="Times New Roman"/>
          <w:sz w:val="24"/>
          <w:szCs w:val="24"/>
          <w:lang w:val="en-US"/>
        </w:rPr>
      </w:pPr>
    </w:p>
    <w:p w:rsidR="00FE232E" w:rsidRPr="00FE232E" w:rsidRDefault="00FE232E" w:rsidP="00FE232E">
      <w:pPr>
        <w:spacing w:line="480" w:lineRule="auto"/>
        <w:jc w:val="both"/>
        <w:rPr>
          <w:rFonts w:ascii="Times New Roman" w:hAnsi="Times New Roman" w:cs="Times New Roman"/>
          <w:sz w:val="24"/>
          <w:szCs w:val="24"/>
          <w:lang w:val="en-US"/>
        </w:rPr>
      </w:pPr>
    </w:p>
    <w:p w:rsidR="00FE232E" w:rsidRPr="00FE232E" w:rsidRDefault="00FE232E" w:rsidP="00FE232E">
      <w:pPr>
        <w:spacing w:line="480" w:lineRule="auto"/>
        <w:jc w:val="both"/>
        <w:rPr>
          <w:rFonts w:ascii="Times New Roman" w:hAnsi="Times New Roman" w:cs="Times New Roman"/>
          <w:sz w:val="24"/>
          <w:szCs w:val="24"/>
          <w:lang w:val="en-US"/>
        </w:rPr>
      </w:pPr>
    </w:p>
    <w:p w:rsidR="00FE232E" w:rsidRPr="00FE232E" w:rsidRDefault="00FE232E" w:rsidP="00FE232E">
      <w:pPr>
        <w:spacing w:line="480" w:lineRule="auto"/>
        <w:jc w:val="both"/>
        <w:rPr>
          <w:rFonts w:ascii="Times New Roman" w:hAnsi="Times New Roman" w:cs="Times New Roman"/>
          <w:sz w:val="24"/>
          <w:szCs w:val="24"/>
          <w:lang w:val="en-US"/>
        </w:rPr>
      </w:pPr>
    </w:p>
    <w:p w:rsidR="00FE232E" w:rsidRPr="00FE232E" w:rsidRDefault="00FE232E" w:rsidP="00FE232E">
      <w:pPr>
        <w:spacing w:line="480" w:lineRule="auto"/>
        <w:jc w:val="both"/>
        <w:rPr>
          <w:rFonts w:ascii="Times New Roman" w:hAnsi="Times New Roman" w:cs="Times New Roman"/>
          <w:sz w:val="24"/>
          <w:szCs w:val="24"/>
          <w:lang w:val="en-US"/>
        </w:rPr>
      </w:pPr>
    </w:p>
    <w:p w:rsidR="00AA6D1E" w:rsidRDefault="00AA6D1E" w:rsidP="00FE232E">
      <w:pPr>
        <w:spacing w:line="480" w:lineRule="auto"/>
        <w:jc w:val="both"/>
        <w:rPr>
          <w:rFonts w:ascii="Times New Roman" w:hAnsi="Times New Roman" w:cs="Times New Roman"/>
          <w:sz w:val="24"/>
          <w:szCs w:val="24"/>
          <w:lang w:val="en-US"/>
        </w:rPr>
      </w:pPr>
    </w:p>
    <w:p w:rsidR="00AA6D1E" w:rsidRDefault="00AA6D1E" w:rsidP="00CF5D3A">
      <w:pPr>
        <w:spacing w:line="480" w:lineRule="auto"/>
        <w:jc w:val="both"/>
        <w:rPr>
          <w:rFonts w:ascii="Times New Roman" w:hAnsi="Times New Roman" w:cs="Times New Roman"/>
          <w:sz w:val="24"/>
          <w:szCs w:val="24"/>
          <w:lang w:val="en-US"/>
        </w:rPr>
      </w:pPr>
    </w:p>
    <w:p w:rsidR="00AA6D1E" w:rsidRDefault="00AA6D1E" w:rsidP="008D4D18">
      <w:pPr>
        <w:spacing w:after="0" w:line="48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References</w:t>
      </w:r>
    </w:p>
    <w:p w:rsidR="00AA6D1E" w:rsidRDefault="00AA6D1E" w:rsidP="00CF5D3A">
      <w:pPr>
        <w:spacing w:after="0" w:line="480" w:lineRule="auto"/>
        <w:rPr>
          <w:rFonts w:ascii="Times New Roman" w:eastAsia="Times New Roman" w:hAnsi="Times New Roman" w:cs="Times New Roman"/>
          <w:sz w:val="24"/>
          <w:szCs w:val="24"/>
          <w:lang w:val="en-US"/>
        </w:rPr>
      </w:pPr>
    </w:p>
    <w:p w:rsidR="00D27646" w:rsidRDefault="00D27646" w:rsidP="00D27646">
      <w:pPr>
        <w:spacing w:line="480" w:lineRule="auto"/>
        <w:jc w:val="both"/>
        <w:rPr>
          <w:rFonts w:ascii="Times New Roman" w:eastAsia="Times New Roman" w:hAnsi="Times New Roman" w:cs="Times New Roman"/>
          <w:bCs/>
          <w:sz w:val="24"/>
          <w:szCs w:val="24"/>
          <w:lang w:val="en-US"/>
        </w:rPr>
      </w:pPr>
      <w:proofErr w:type="spellStart"/>
      <w:r>
        <w:rPr>
          <w:rFonts w:ascii="Times New Roman" w:eastAsia="Times New Roman" w:hAnsi="Times New Roman" w:cs="Times New Roman"/>
          <w:sz w:val="24"/>
          <w:szCs w:val="24"/>
          <w:lang w:val="en-US"/>
        </w:rPr>
        <w:t>Halsall</w:t>
      </w:r>
      <w:proofErr w:type="spellEnd"/>
      <w:r>
        <w:rPr>
          <w:rFonts w:ascii="Times New Roman" w:eastAsia="Times New Roman" w:hAnsi="Times New Roman" w:cs="Times New Roman"/>
          <w:sz w:val="24"/>
          <w:szCs w:val="24"/>
          <w:lang w:val="en-US"/>
        </w:rPr>
        <w:t xml:space="preserve">, P (2000). </w:t>
      </w:r>
      <w:r w:rsidRPr="00075C79">
        <w:rPr>
          <w:rFonts w:ascii="Times New Roman" w:eastAsia="Times New Roman" w:hAnsi="Times New Roman" w:cs="Times New Roman"/>
          <w:bCs/>
          <w:i/>
          <w:sz w:val="24"/>
          <w:szCs w:val="24"/>
          <w:lang w:val="en-US"/>
        </w:rPr>
        <w:t>Willibald: The Life of St. Boniface</w:t>
      </w:r>
      <w:r w:rsidR="00E1192B">
        <w:rPr>
          <w:rFonts w:ascii="Times New Roman" w:eastAsia="Times New Roman" w:hAnsi="Times New Roman" w:cs="Times New Roman"/>
          <w:bCs/>
          <w:sz w:val="24"/>
          <w:szCs w:val="24"/>
          <w:lang w:val="en-US"/>
        </w:rPr>
        <w:t>;</w:t>
      </w:r>
      <w:r w:rsidRPr="00D27646">
        <w:rPr>
          <w:rFonts w:ascii="Times New Roman" w:eastAsia="Times New Roman" w:hAnsi="Times New Roman" w:cs="Times New Roman"/>
          <w:bCs/>
          <w:sz w:val="24"/>
          <w:szCs w:val="24"/>
          <w:lang w:val="en-US"/>
        </w:rPr>
        <w:t xml:space="preserve"> </w:t>
      </w:r>
      <w:proofErr w:type="gramStart"/>
      <w:r w:rsidRPr="00D27646">
        <w:rPr>
          <w:rFonts w:ascii="Times New Roman" w:eastAsia="Times New Roman" w:hAnsi="Times New Roman" w:cs="Times New Roman"/>
          <w:bCs/>
          <w:sz w:val="24"/>
          <w:szCs w:val="24"/>
          <w:lang w:val="en-US"/>
        </w:rPr>
        <w:t>In</w:t>
      </w:r>
      <w:proofErr w:type="gramEnd"/>
      <w:r w:rsidRPr="00D27646">
        <w:rPr>
          <w:rFonts w:ascii="Times New Roman" w:eastAsia="Times New Roman" w:hAnsi="Times New Roman" w:cs="Times New Roman"/>
          <w:bCs/>
          <w:sz w:val="24"/>
          <w:szCs w:val="24"/>
          <w:lang w:val="en-US"/>
        </w:rPr>
        <w:t xml:space="preserve"> medieval History. </w:t>
      </w:r>
      <w:proofErr w:type="gramStart"/>
      <w:r w:rsidRPr="00D27646">
        <w:rPr>
          <w:rFonts w:ascii="Times New Roman" w:eastAsia="Times New Roman" w:hAnsi="Times New Roman" w:cs="Times New Roman"/>
          <w:bCs/>
          <w:sz w:val="24"/>
          <w:szCs w:val="24"/>
          <w:lang w:val="en-US"/>
        </w:rPr>
        <w:t xml:space="preserve">Retrieved from </w:t>
      </w:r>
      <w:hyperlink r:id="rId5" w:history="1">
        <w:r w:rsidRPr="00B864DE">
          <w:rPr>
            <w:rStyle w:val="Hyperlink"/>
            <w:rFonts w:ascii="Times New Roman" w:eastAsia="Times New Roman" w:hAnsi="Times New Roman" w:cs="Times New Roman"/>
            <w:bCs/>
            <w:sz w:val="24"/>
            <w:szCs w:val="24"/>
            <w:lang w:val="en-US"/>
          </w:rPr>
          <w:t>https://sourcebooks.fordham.edu/basis/willibald-boniface.asp</w:t>
        </w:r>
      </w:hyperlink>
      <w:r>
        <w:rPr>
          <w:rFonts w:ascii="Times New Roman" w:eastAsia="Times New Roman" w:hAnsi="Times New Roman" w:cs="Times New Roman"/>
          <w:bCs/>
          <w:sz w:val="24"/>
          <w:szCs w:val="24"/>
          <w:lang w:val="en-US"/>
        </w:rPr>
        <w:t>.</w:t>
      </w:r>
      <w:proofErr w:type="gramEnd"/>
    </w:p>
    <w:p w:rsidR="0002188E" w:rsidRDefault="009E3A0E" w:rsidP="0002188E">
      <w:pPr>
        <w:spacing w:line="480" w:lineRule="auto"/>
        <w:rPr>
          <w:rFonts w:ascii="Times New Roman" w:eastAsia="Times New Roman" w:hAnsi="Times New Roman" w:cs="Times New Roman"/>
          <w:bCs/>
          <w:sz w:val="24"/>
          <w:szCs w:val="24"/>
          <w:lang w:val="en-US"/>
        </w:rPr>
      </w:pPr>
      <w:proofErr w:type="spellStart"/>
      <w:r>
        <w:rPr>
          <w:rFonts w:ascii="Times New Roman" w:eastAsia="Times New Roman" w:hAnsi="Times New Roman" w:cs="Times New Roman"/>
          <w:sz w:val="24"/>
          <w:szCs w:val="24"/>
          <w:lang w:val="en-US"/>
        </w:rPr>
        <w:t>Halsall</w:t>
      </w:r>
      <w:proofErr w:type="spellEnd"/>
      <w:r>
        <w:rPr>
          <w:rFonts w:ascii="Times New Roman" w:eastAsia="Times New Roman" w:hAnsi="Times New Roman" w:cs="Times New Roman"/>
          <w:sz w:val="24"/>
          <w:szCs w:val="24"/>
          <w:lang w:val="en-US"/>
        </w:rPr>
        <w:t xml:space="preserve">, P (2000). </w:t>
      </w:r>
      <w:r w:rsidRPr="00075C79">
        <w:rPr>
          <w:rFonts w:ascii="Times New Roman" w:eastAsia="Times New Roman" w:hAnsi="Times New Roman" w:cs="Times New Roman"/>
          <w:bCs/>
          <w:i/>
          <w:sz w:val="24"/>
          <w:szCs w:val="24"/>
        </w:rPr>
        <w:t xml:space="preserve">Medieval Sourcebook: </w:t>
      </w:r>
      <w:proofErr w:type="spellStart"/>
      <w:r w:rsidRPr="00075C79">
        <w:rPr>
          <w:rFonts w:ascii="Times New Roman" w:eastAsia="Times New Roman" w:hAnsi="Times New Roman" w:cs="Times New Roman"/>
          <w:bCs/>
          <w:i/>
          <w:sz w:val="24"/>
          <w:szCs w:val="24"/>
        </w:rPr>
        <w:t>Alucin</w:t>
      </w:r>
      <w:proofErr w:type="spellEnd"/>
      <w:r w:rsidRPr="00075C79">
        <w:rPr>
          <w:rFonts w:ascii="Times New Roman" w:eastAsia="Times New Roman" w:hAnsi="Times New Roman" w:cs="Times New Roman"/>
          <w:bCs/>
          <w:i/>
          <w:sz w:val="24"/>
          <w:szCs w:val="24"/>
        </w:rPr>
        <w:t xml:space="preserve"> (735-804): The Life of </w:t>
      </w:r>
      <w:proofErr w:type="spellStart"/>
      <w:r w:rsidRPr="00075C79">
        <w:rPr>
          <w:rFonts w:ascii="Times New Roman" w:eastAsia="Times New Roman" w:hAnsi="Times New Roman" w:cs="Times New Roman"/>
          <w:bCs/>
          <w:i/>
          <w:sz w:val="24"/>
          <w:szCs w:val="24"/>
        </w:rPr>
        <w:t>Willibrord</w:t>
      </w:r>
      <w:proofErr w:type="spellEnd"/>
      <w:r w:rsidRPr="00075C79">
        <w:rPr>
          <w:rFonts w:ascii="Times New Roman" w:eastAsia="Times New Roman" w:hAnsi="Times New Roman" w:cs="Times New Roman"/>
          <w:bCs/>
          <w:i/>
          <w:sz w:val="24"/>
          <w:szCs w:val="24"/>
        </w:rPr>
        <w:t>, c.796</w:t>
      </w:r>
      <w:r w:rsidR="00E1192B">
        <w:rPr>
          <w:rFonts w:ascii="Times New Roman" w:eastAsia="Times New Roman" w:hAnsi="Times New Roman" w:cs="Times New Roman"/>
          <w:bCs/>
          <w:sz w:val="24"/>
          <w:szCs w:val="24"/>
        </w:rPr>
        <w:t>;</w:t>
      </w:r>
      <w:r w:rsidR="00E1192B" w:rsidRPr="009E3A0E">
        <w:rPr>
          <w:rFonts w:ascii="Times New Roman" w:eastAsia="Times New Roman" w:hAnsi="Times New Roman" w:cs="Times New Roman"/>
          <w:bCs/>
          <w:sz w:val="24"/>
          <w:szCs w:val="24"/>
        </w:rPr>
        <w:t xml:space="preserve"> </w:t>
      </w:r>
      <w:r w:rsidR="00E1192B">
        <w:rPr>
          <w:rFonts w:ascii="Times New Roman" w:eastAsia="Times New Roman" w:hAnsi="Times New Roman" w:cs="Times New Roman"/>
          <w:bCs/>
          <w:sz w:val="24"/>
          <w:szCs w:val="24"/>
          <w:lang w:val="en-US"/>
        </w:rPr>
        <w:t>In</w:t>
      </w:r>
      <w:r>
        <w:rPr>
          <w:rFonts w:ascii="Times New Roman" w:eastAsia="Times New Roman" w:hAnsi="Times New Roman" w:cs="Times New Roman"/>
          <w:bCs/>
          <w:sz w:val="24"/>
          <w:szCs w:val="24"/>
          <w:lang w:val="en-US"/>
        </w:rPr>
        <w:t xml:space="preserve"> M</w:t>
      </w:r>
      <w:r w:rsidRPr="00D27646">
        <w:rPr>
          <w:rFonts w:ascii="Times New Roman" w:eastAsia="Times New Roman" w:hAnsi="Times New Roman" w:cs="Times New Roman"/>
          <w:bCs/>
          <w:sz w:val="24"/>
          <w:szCs w:val="24"/>
          <w:lang w:val="en-US"/>
        </w:rPr>
        <w:t xml:space="preserve">edieval History. Retrieved from </w:t>
      </w:r>
      <w:hyperlink r:id="rId6" w:history="1">
        <w:r w:rsidRPr="00B864DE">
          <w:rPr>
            <w:rStyle w:val="Hyperlink"/>
            <w:rFonts w:ascii="Times New Roman" w:eastAsia="Times New Roman" w:hAnsi="Times New Roman" w:cs="Times New Roman"/>
            <w:bCs/>
            <w:sz w:val="24"/>
            <w:szCs w:val="24"/>
            <w:lang w:val="en-US"/>
          </w:rPr>
          <w:t>https://sourcebooks.fordham.edu/basis/Alcuin-willbrord.asp</w:t>
        </w:r>
      </w:hyperlink>
    </w:p>
    <w:p w:rsidR="0002188E" w:rsidRDefault="0002188E" w:rsidP="0002188E">
      <w:pPr>
        <w:spacing w:line="480" w:lineRule="auto"/>
        <w:rPr>
          <w:rFonts w:ascii="Times New Roman" w:eastAsia="Times New Roman" w:hAnsi="Times New Roman" w:cs="Times New Roman"/>
          <w:sz w:val="24"/>
          <w:szCs w:val="24"/>
          <w:lang w:val="en-US"/>
        </w:rPr>
      </w:pPr>
      <w:proofErr w:type="spellStart"/>
      <w:r w:rsidRPr="00AC3712">
        <w:rPr>
          <w:rFonts w:ascii="Times New Roman" w:eastAsia="Times New Roman" w:hAnsi="Times New Roman" w:cs="Times New Roman"/>
          <w:sz w:val="24"/>
          <w:szCs w:val="24"/>
          <w:lang w:val="en-US"/>
        </w:rPr>
        <w:t>McBeth</w:t>
      </w:r>
      <w:proofErr w:type="spellEnd"/>
      <w:r>
        <w:rPr>
          <w:rFonts w:ascii="Times New Roman" w:eastAsia="Times New Roman" w:hAnsi="Times New Roman" w:cs="Times New Roman"/>
          <w:sz w:val="24"/>
          <w:szCs w:val="24"/>
          <w:lang w:val="en-US"/>
        </w:rPr>
        <w:t>, L (1968)</w:t>
      </w:r>
      <w:r w:rsidRPr="00AC3712">
        <w:rPr>
          <w:rFonts w:ascii="Times New Roman" w:eastAsia="Times New Roman" w:hAnsi="Times New Roman" w:cs="Times New Roman"/>
          <w:sz w:val="24"/>
          <w:szCs w:val="24"/>
          <w:lang w:val="en-US"/>
        </w:rPr>
        <w:t xml:space="preserve">. </w:t>
      </w:r>
      <w:proofErr w:type="gramStart"/>
      <w:r w:rsidRPr="00CF5D3A">
        <w:rPr>
          <w:rFonts w:ascii="Times New Roman" w:eastAsia="Times New Roman" w:hAnsi="Times New Roman" w:cs="Times New Roman"/>
          <w:i/>
          <w:iCs/>
          <w:sz w:val="24"/>
          <w:szCs w:val="24"/>
          <w:lang w:val="en-US"/>
        </w:rPr>
        <w:t>Men Who Made Missions.</w:t>
      </w:r>
      <w:proofErr w:type="gramEnd"/>
      <w:r w:rsidRPr="00AC3712">
        <w:rPr>
          <w:rFonts w:ascii="Times New Roman" w:eastAsia="Times New Roman" w:hAnsi="Times New Roman" w:cs="Times New Roman"/>
          <w:sz w:val="24"/>
          <w:szCs w:val="24"/>
          <w:lang w:val="en-US"/>
        </w:rPr>
        <w:t xml:space="preserve"> </w:t>
      </w:r>
      <w:r w:rsidR="00E1192B">
        <w:rPr>
          <w:rFonts w:ascii="Times New Roman" w:eastAsia="Times New Roman" w:hAnsi="Times New Roman" w:cs="Times New Roman"/>
          <w:sz w:val="24"/>
          <w:szCs w:val="24"/>
          <w:lang w:val="en-US"/>
        </w:rPr>
        <w:t xml:space="preserve">Nashville, Tennessee: </w:t>
      </w:r>
      <w:proofErr w:type="spellStart"/>
      <w:r w:rsidR="00E1192B">
        <w:rPr>
          <w:rFonts w:ascii="Times New Roman" w:eastAsia="Times New Roman" w:hAnsi="Times New Roman" w:cs="Times New Roman"/>
          <w:sz w:val="24"/>
          <w:szCs w:val="24"/>
          <w:lang w:val="en-US"/>
        </w:rPr>
        <w:t>Broadman</w:t>
      </w:r>
      <w:proofErr w:type="spellEnd"/>
      <w:r w:rsidR="00E1192B">
        <w:rPr>
          <w:rFonts w:ascii="Times New Roman" w:eastAsia="Times New Roman" w:hAnsi="Times New Roman" w:cs="Times New Roman"/>
          <w:sz w:val="24"/>
          <w:szCs w:val="24"/>
          <w:lang w:val="en-US"/>
        </w:rPr>
        <w:t>.</w:t>
      </w:r>
    </w:p>
    <w:p w:rsidR="0002188E" w:rsidRPr="00AC3712" w:rsidRDefault="0002188E" w:rsidP="0002188E">
      <w:pPr>
        <w:spacing w:after="0" w:line="480"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Mershman</w:t>
      </w:r>
      <w:proofErr w:type="spellEnd"/>
      <w:r>
        <w:rPr>
          <w:rFonts w:ascii="Times New Roman" w:eastAsia="Times New Roman" w:hAnsi="Times New Roman" w:cs="Times New Roman"/>
          <w:sz w:val="24"/>
          <w:szCs w:val="24"/>
          <w:lang w:val="en-US"/>
        </w:rPr>
        <w:t>, F (1914)</w:t>
      </w:r>
      <w:r w:rsidRPr="00AC3712">
        <w:rPr>
          <w:rFonts w:ascii="Times New Roman" w:eastAsia="Times New Roman" w:hAnsi="Times New Roman" w:cs="Times New Roman"/>
          <w:sz w:val="24"/>
          <w:szCs w:val="24"/>
          <w:lang w:val="en-US"/>
        </w:rPr>
        <w:t xml:space="preserve">. </w:t>
      </w:r>
      <w:proofErr w:type="gramStart"/>
      <w:r w:rsidRPr="00AC3712">
        <w:rPr>
          <w:rFonts w:ascii="Times New Roman" w:eastAsia="Times New Roman" w:hAnsi="Times New Roman" w:cs="Times New Roman"/>
          <w:sz w:val="24"/>
          <w:szCs w:val="24"/>
          <w:lang w:val="en-US"/>
        </w:rPr>
        <w:t>"Boniface."</w:t>
      </w:r>
      <w:proofErr w:type="gramEnd"/>
      <w:r w:rsidRPr="00AC3712">
        <w:rPr>
          <w:rFonts w:ascii="Times New Roman" w:eastAsia="Times New Roman" w:hAnsi="Times New Roman" w:cs="Times New Roman"/>
          <w:sz w:val="24"/>
          <w:szCs w:val="24"/>
          <w:lang w:val="en-US"/>
        </w:rPr>
        <w:t xml:space="preserve"> </w:t>
      </w:r>
      <w:proofErr w:type="gramStart"/>
      <w:r w:rsidRPr="00CF5D3A">
        <w:rPr>
          <w:rFonts w:ascii="Times New Roman" w:eastAsia="Times New Roman" w:hAnsi="Times New Roman" w:cs="Times New Roman"/>
          <w:i/>
          <w:iCs/>
          <w:sz w:val="24"/>
          <w:szCs w:val="24"/>
          <w:lang w:val="en-US"/>
        </w:rPr>
        <w:t>The Catholic Encyclopedia.</w:t>
      </w:r>
      <w:proofErr w:type="gramEnd"/>
      <w:r w:rsidRPr="00AC3712">
        <w:rPr>
          <w:rFonts w:ascii="Times New Roman" w:eastAsia="Times New Roman" w:hAnsi="Times New Roman" w:cs="Times New Roman"/>
          <w:sz w:val="24"/>
          <w:szCs w:val="24"/>
          <w:lang w:val="en-US"/>
        </w:rPr>
        <w:t xml:space="preserve"> New York: Robert Appleton, </w:t>
      </w:r>
    </w:p>
    <w:p w:rsidR="0002188E" w:rsidRDefault="0002188E" w:rsidP="0002188E">
      <w:pPr>
        <w:spacing w:line="480" w:lineRule="auto"/>
        <w:jc w:val="both"/>
        <w:rPr>
          <w:rFonts w:ascii="Times New Roman" w:eastAsia="Times New Roman" w:hAnsi="Times New Roman" w:cs="Times New Roman"/>
          <w:sz w:val="24"/>
          <w:szCs w:val="24"/>
          <w:lang w:val="en-US"/>
        </w:rPr>
      </w:pPr>
      <w:r w:rsidRPr="00CF5D3A">
        <w:rPr>
          <w:rFonts w:ascii="Times New Roman" w:eastAsia="Times New Roman" w:hAnsi="Times New Roman" w:cs="Times New Roman"/>
          <w:sz w:val="24"/>
          <w:szCs w:val="24"/>
          <w:lang w:val="en-US"/>
        </w:rPr>
        <w:t>Neill, S</w:t>
      </w:r>
      <w:r>
        <w:rPr>
          <w:rFonts w:ascii="Times New Roman" w:eastAsia="Times New Roman" w:hAnsi="Times New Roman" w:cs="Times New Roman"/>
          <w:sz w:val="24"/>
          <w:szCs w:val="24"/>
          <w:lang w:val="en-US"/>
        </w:rPr>
        <w:t xml:space="preserve"> (1964)</w:t>
      </w:r>
      <w:r w:rsidRPr="00CF5D3A">
        <w:rPr>
          <w:rFonts w:ascii="Times New Roman" w:eastAsia="Times New Roman" w:hAnsi="Times New Roman" w:cs="Times New Roman"/>
          <w:sz w:val="24"/>
          <w:szCs w:val="24"/>
          <w:lang w:val="en-US"/>
        </w:rPr>
        <w:t xml:space="preserve">. </w:t>
      </w:r>
      <w:proofErr w:type="gramStart"/>
      <w:r w:rsidRPr="00CF5D3A">
        <w:rPr>
          <w:rFonts w:ascii="Times New Roman" w:eastAsia="Times New Roman" w:hAnsi="Times New Roman" w:cs="Times New Roman"/>
          <w:i/>
          <w:iCs/>
          <w:sz w:val="24"/>
          <w:szCs w:val="24"/>
          <w:lang w:val="en-US"/>
        </w:rPr>
        <w:t>A History of Christian Missions.</w:t>
      </w:r>
      <w:proofErr w:type="gramEnd"/>
      <w:r w:rsidRPr="00CF5D3A">
        <w:rPr>
          <w:rFonts w:ascii="Times New Roman" w:eastAsia="Times New Roman" w:hAnsi="Times New Roman" w:cs="Times New Roman"/>
          <w:sz w:val="24"/>
          <w:szCs w:val="24"/>
          <w:lang w:val="en-US"/>
        </w:rPr>
        <w:t xml:space="preserve"> </w:t>
      </w:r>
      <w:proofErr w:type="gramStart"/>
      <w:r w:rsidRPr="00CF5D3A">
        <w:rPr>
          <w:rFonts w:ascii="Times New Roman" w:eastAsia="Times New Roman" w:hAnsi="Times New Roman" w:cs="Times New Roman"/>
          <w:sz w:val="24"/>
          <w:szCs w:val="24"/>
          <w:lang w:val="en-US"/>
        </w:rPr>
        <w:t>The Pelican History of the Church.</w:t>
      </w:r>
      <w:proofErr w:type="gramEnd"/>
      <w:r w:rsidRPr="00CF5D3A">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Middlesex: Pelican Books.</w:t>
      </w:r>
    </w:p>
    <w:p w:rsidR="009E3A0E" w:rsidRDefault="009E3A0E" w:rsidP="009E3A0E">
      <w:pPr>
        <w:spacing w:line="480" w:lineRule="auto"/>
        <w:rPr>
          <w:rFonts w:ascii="Times New Roman" w:eastAsia="Times New Roman" w:hAnsi="Times New Roman" w:cs="Times New Roman"/>
          <w:bCs/>
          <w:sz w:val="24"/>
          <w:szCs w:val="24"/>
          <w:lang w:val="en-US"/>
        </w:rPr>
      </w:pPr>
    </w:p>
    <w:p w:rsidR="00D27646" w:rsidRDefault="00D27646" w:rsidP="00D27646">
      <w:pPr>
        <w:spacing w:line="480" w:lineRule="auto"/>
        <w:jc w:val="both"/>
        <w:rPr>
          <w:rFonts w:ascii="Times New Roman" w:eastAsia="Times New Roman" w:hAnsi="Times New Roman" w:cs="Times New Roman"/>
          <w:bCs/>
          <w:sz w:val="24"/>
          <w:szCs w:val="24"/>
          <w:lang w:val="en-US"/>
        </w:rPr>
      </w:pPr>
    </w:p>
    <w:p w:rsidR="00D27646" w:rsidRPr="00D27646" w:rsidRDefault="00D27646" w:rsidP="00D27646">
      <w:pPr>
        <w:spacing w:line="480" w:lineRule="auto"/>
        <w:jc w:val="both"/>
        <w:rPr>
          <w:rFonts w:ascii="Times New Roman" w:eastAsia="Times New Roman" w:hAnsi="Times New Roman" w:cs="Times New Roman"/>
          <w:bCs/>
          <w:sz w:val="24"/>
          <w:szCs w:val="24"/>
          <w:lang w:val="en-US"/>
        </w:rPr>
      </w:pPr>
    </w:p>
    <w:p w:rsidR="00D27646" w:rsidRPr="00CF5D3A" w:rsidRDefault="00D27646" w:rsidP="00CF5D3A">
      <w:pPr>
        <w:spacing w:line="480" w:lineRule="auto"/>
        <w:jc w:val="both"/>
        <w:rPr>
          <w:rFonts w:ascii="Times New Roman" w:hAnsi="Times New Roman" w:cs="Times New Roman"/>
          <w:sz w:val="24"/>
          <w:szCs w:val="24"/>
          <w:lang w:val="en-US"/>
        </w:rPr>
      </w:pPr>
    </w:p>
    <w:sectPr w:rsidR="00D27646" w:rsidRPr="00CF5D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E89"/>
    <w:rsid w:val="0002188E"/>
    <w:rsid w:val="000300C8"/>
    <w:rsid w:val="000419E2"/>
    <w:rsid w:val="00046650"/>
    <w:rsid w:val="00063685"/>
    <w:rsid w:val="000652B4"/>
    <w:rsid w:val="00075C79"/>
    <w:rsid w:val="0009193F"/>
    <w:rsid w:val="000A6C3C"/>
    <w:rsid w:val="000D7673"/>
    <w:rsid w:val="000E7F5C"/>
    <w:rsid w:val="0011011E"/>
    <w:rsid w:val="001126EC"/>
    <w:rsid w:val="00115198"/>
    <w:rsid w:val="00116226"/>
    <w:rsid w:val="00121530"/>
    <w:rsid w:val="00122E9A"/>
    <w:rsid w:val="0012581A"/>
    <w:rsid w:val="0012743C"/>
    <w:rsid w:val="0013345C"/>
    <w:rsid w:val="00142CEF"/>
    <w:rsid w:val="00162E89"/>
    <w:rsid w:val="001661D0"/>
    <w:rsid w:val="001662A3"/>
    <w:rsid w:val="001704E9"/>
    <w:rsid w:val="00171013"/>
    <w:rsid w:val="00172027"/>
    <w:rsid w:val="00193875"/>
    <w:rsid w:val="001C1ECD"/>
    <w:rsid w:val="001C461E"/>
    <w:rsid w:val="001C47DD"/>
    <w:rsid w:val="001C54DD"/>
    <w:rsid w:val="001D615D"/>
    <w:rsid w:val="001F2C5C"/>
    <w:rsid w:val="0021052F"/>
    <w:rsid w:val="0022182B"/>
    <w:rsid w:val="00227085"/>
    <w:rsid w:val="00236F49"/>
    <w:rsid w:val="00250C17"/>
    <w:rsid w:val="00276170"/>
    <w:rsid w:val="00292F24"/>
    <w:rsid w:val="00297D3B"/>
    <w:rsid w:val="00297F00"/>
    <w:rsid w:val="002A654D"/>
    <w:rsid w:val="002D2445"/>
    <w:rsid w:val="002E23EE"/>
    <w:rsid w:val="002F61FF"/>
    <w:rsid w:val="00317FA0"/>
    <w:rsid w:val="0032464F"/>
    <w:rsid w:val="00343AB1"/>
    <w:rsid w:val="00343F43"/>
    <w:rsid w:val="0035101A"/>
    <w:rsid w:val="00351D3C"/>
    <w:rsid w:val="003548CC"/>
    <w:rsid w:val="00366673"/>
    <w:rsid w:val="00370BA6"/>
    <w:rsid w:val="00384529"/>
    <w:rsid w:val="003A0EB5"/>
    <w:rsid w:val="003A52C3"/>
    <w:rsid w:val="003B1182"/>
    <w:rsid w:val="003B2A17"/>
    <w:rsid w:val="003B3AE0"/>
    <w:rsid w:val="003B6EB4"/>
    <w:rsid w:val="003D08DD"/>
    <w:rsid w:val="003D0D3C"/>
    <w:rsid w:val="003D658F"/>
    <w:rsid w:val="003E39B3"/>
    <w:rsid w:val="003E6F74"/>
    <w:rsid w:val="00424021"/>
    <w:rsid w:val="00432E93"/>
    <w:rsid w:val="00445982"/>
    <w:rsid w:val="00445BBA"/>
    <w:rsid w:val="0045692E"/>
    <w:rsid w:val="00457C6E"/>
    <w:rsid w:val="00457E70"/>
    <w:rsid w:val="00465568"/>
    <w:rsid w:val="00486361"/>
    <w:rsid w:val="00487BF4"/>
    <w:rsid w:val="004B5A8F"/>
    <w:rsid w:val="004C7574"/>
    <w:rsid w:val="004C7A04"/>
    <w:rsid w:val="004E21C6"/>
    <w:rsid w:val="004E600D"/>
    <w:rsid w:val="004E6176"/>
    <w:rsid w:val="004F23C8"/>
    <w:rsid w:val="004F23CE"/>
    <w:rsid w:val="00500C4C"/>
    <w:rsid w:val="00510281"/>
    <w:rsid w:val="005135B0"/>
    <w:rsid w:val="005218E9"/>
    <w:rsid w:val="00553236"/>
    <w:rsid w:val="00572B6D"/>
    <w:rsid w:val="005928B9"/>
    <w:rsid w:val="00593939"/>
    <w:rsid w:val="0059729B"/>
    <w:rsid w:val="005B0893"/>
    <w:rsid w:val="005B6893"/>
    <w:rsid w:val="005C0D8D"/>
    <w:rsid w:val="005D1DEB"/>
    <w:rsid w:val="005F27F2"/>
    <w:rsid w:val="005F563C"/>
    <w:rsid w:val="005F6A28"/>
    <w:rsid w:val="006039D2"/>
    <w:rsid w:val="00607CA7"/>
    <w:rsid w:val="006167CB"/>
    <w:rsid w:val="0065628A"/>
    <w:rsid w:val="00670D76"/>
    <w:rsid w:val="006A1234"/>
    <w:rsid w:val="006A1888"/>
    <w:rsid w:val="006A3264"/>
    <w:rsid w:val="006A584A"/>
    <w:rsid w:val="006C1856"/>
    <w:rsid w:val="006C4255"/>
    <w:rsid w:val="006F1929"/>
    <w:rsid w:val="00702485"/>
    <w:rsid w:val="00703610"/>
    <w:rsid w:val="00710DD0"/>
    <w:rsid w:val="007140DE"/>
    <w:rsid w:val="00716623"/>
    <w:rsid w:val="00717F5A"/>
    <w:rsid w:val="00722897"/>
    <w:rsid w:val="00740839"/>
    <w:rsid w:val="007605EC"/>
    <w:rsid w:val="00774093"/>
    <w:rsid w:val="00776E67"/>
    <w:rsid w:val="00785155"/>
    <w:rsid w:val="007A7FE6"/>
    <w:rsid w:val="007B1E50"/>
    <w:rsid w:val="007D1917"/>
    <w:rsid w:val="007D73CA"/>
    <w:rsid w:val="00822060"/>
    <w:rsid w:val="00822125"/>
    <w:rsid w:val="00823D29"/>
    <w:rsid w:val="00827D82"/>
    <w:rsid w:val="008511FD"/>
    <w:rsid w:val="008521CF"/>
    <w:rsid w:val="0086428D"/>
    <w:rsid w:val="00867B11"/>
    <w:rsid w:val="00894159"/>
    <w:rsid w:val="008A1713"/>
    <w:rsid w:val="008A4157"/>
    <w:rsid w:val="008A6015"/>
    <w:rsid w:val="008C2262"/>
    <w:rsid w:val="008D4D18"/>
    <w:rsid w:val="008E07B9"/>
    <w:rsid w:val="00901A3C"/>
    <w:rsid w:val="00911787"/>
    <w:rsid w:val="009240D4"/>
    <w:rsid w:val="00925A2C"/>
    <w:rsid w:val="00942236"/>
    <w:rsid w:val="00945F85"/>
    <w:rsid w:val="00951A65"/>
    <w:rsid w:val="0095771F"/>
    <w:rsid w:val="0096329D"/>
    <w:rsid w:val="00971242"/>
    <w:rsid w:val="00997891"/>
    <w:rsid w:val="009A16C7"/>
    <w:rsid w:val="009B7CD9"/>
    <w:rsid w:val="009C30AC"/>
    <w:rsid w:val="009D76A6"/>
    <w:rsid w:val="009E3A0E"/>
    <w:rsid w:val="00A05ECE"/>
    <w:rsid w:val="00A64C66"/>
    <w:rsid w:val="00A65410"/>
    <w:rsid w:val="00A764B9"/>
    <w:rsid w:val="00A77C40"/>
    <w:rsid w:val="00AA6D1E"/>
    <w:rsid w:val="00AB089E"/>
    <w:rsid w:val="00AB1449"/>
    <w:rsid w:val="00AC3712"/>
    <w:rsid w:val="00AC6566"/>
    <w:rsid w:val="00B0075E"/>
    <w:rsid w:val="00B440D4"/>
    <w:rsid w:val="00B564F3"/>
    <w:rsid w:val="00B75590"/>
    <w:rsid w:val="00B822CE"/>
    <w:rsid w:val="00B93A97"/>
    <w:rsid w:val="00BA191A"/>
    <w:rsid w:val="00BA3FF5"/>
    <w:rsid w:val="00BB16F1"/>
    <w:rsid w:val="00BB2FF7"/>
    <w:rsid w:val="00BC2355"/>
    <w:rsid w:val="00BC5EB3"/>
    <w:rsid w:val="00BC68FD"/>
    <w:rsid w:val="00BD1811"/>
    <w:rsid w:val="00BD51C8"/>
    <w:rsid w:val="00BE1DF9"/>
    <w:rsid w:val="00BF5E41"/>
    <w:rsid w:val="00BF7462"/>
    <w:rsid w:val="00C03797"/>
    <w:rsid w:val="00C03822"/>
    <w:rsid w:val="00C254EC"/>
    <w:rsid w:val="00C435E4"/>
    <w:rsid w:val="00C614D8"/>
    <w:rsid w:val="00C822D2"/>
    <w:rsid w:val="00CA1D41"/>
    <w:rsid w:val="00CA2A0E"/>
    <w:rsid w:val="00CA4519"/>
    <w:rsid w:val="00CA7953"/>
    <w:rsid w:val="00CC0F9D"/>
    <w:rsid w:val="00CD4CED"/>
    <w:rsid w:val="00CD4E58"/>
    <w:rsid w:val="00CF5D3A"/>
    <w:rsid w:val="00D013B7"/>
    <w:rsid w:val="00D0360F"/>
    <w:rsid w:val="00D27646"/>
    <w:rsid w:val="00DA5088"/>
    <w:rsid w:val="00DB1E75"/>
    <w:rsid w:val="00DB393B"/>
    <w:rsid w:val="00DC3681"/>
    <w:rsid w:val="00DD08B9"/>
    <w:rsid w:val="00DF2932"/>
    <w:rsid w:val="00E114D1"/>
    <w:rsid w:val="00E1192B"/>
    <w:rsid w:val="00E14A1F"/>
    <w:rsid w:val="00E30902"/>
    <w:rsid w:val="00E353A2"/>
    <w:rsid w:val="00E422AD"/>
    <w:rsid w:val="00E64F62"/>
    <w:rsid w:val="00E8715A"/>
    <w:rsid w:val="00E87B44"/>
    <w:rsid w:val="00E9090A"/>
    <w:rsid w:val="00E94605"/>
    <w:rsid w:val="00EA3D63"/>
    <w:rsid w:val="00EA5F74"/>
    <w:rsid w:val="00ED39A8"/>
    <w:rsid w:val="00EE0E4F"/>
    <w:rsid w:val="00EE676E"/>
    <w:rsid w:val="00EF10B8"/>
    <w:rsid w:val="00F051FF"/>
    <w:rsid w:val="00F110ED"/>
    <w:rsid w:val="00F13FA0"/>
    <w:rsid w:val="00F22E60"/>
    <w:rsid w:val="00F53643"/>
    <w:rsid w:val="00F53980"/>
    <w:rsid w:val="00F61340"/>
    <w:rsid w:val="00F64F3A"/>
    <w:rsid w:val="00F66B0B"/>
    <w:rsid w:val="00F7410D"/>
    <w:rsid w:val="00F76316"/>
    <w:rsid w:val="00F77366"/>
    <w:rsid w:val="00F82044"/>
    <w:rsid w:val="00F94F9E"/>
    <w:rsid w:val="00FA0B1F"/>
    <w:rsid w:val="00FA5C6F"/>
    <w:rsid w:val="00FB015F"/>
    <w:rsid w:val="00FB5328"/>
    <w:rsid w:val="00FD3A0C"/>
    <w:rsid w:val="00FE20A2"/>
    <w:rsid w:val="00FE232E"/>
    <w:rsid w:val="00FF4D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2764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C3712"/>
    <w:rPr>
      <w:i/>
      <w:iCs/>
    </w:rPr>
  </w:style>
  <w:style w:type="character" w:customStyle="1" w:styleId="Heading1Char">
    <w:name w:val="Heading 1 Char"/>
    <w:basedOn w:val="DefaultParagraphFont"/>
    <w:link w:val="Heading1"/>
    <w:uiPriority w:val="9"/>
    <w:rsid w:val="00D27646"/>
    <w:rPr>
      <w:rFonts w:asciiTheme="majorHAnsi" w:eastAsiaTheme="majorEastAsia" w:hAnsiTheme="majorHAnsi" w:cstheme="majorBidi"/>
      <w:b/>
      <w:bCs/>
      <w:color w:val="2E74B5" w:themeColor="accent1" w:themeShade="BF"/>
      <w:sz w:val="28"/>
      <w:szCs w:val="28"/>
    </w:rPr>
  </w:style>
  <w:style w:type="character" w:styleId="Hyperlink">
    <w:name w:val="Hyperlink"/>
    <w:basedOn w:val="DefaultParagraphFont"/>
    <w:uiPriority w:val="99"/>
    <w:unhideWhenUsed/>
    <w:rsid w:val="00D2764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2764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C3712"/>
    <w:rPr>
      <w:i/>
      <w:iCs/>
    </w:rPr>
  </w:style>
  <w:style w:type="character" w:customStyle="1" w:styleId="Heading1Char">
    <w:name w:val="Heading 1 Char"/>
    <w:basedOn w:val="DefaultParagraphFont"/>
    <w:link w:val="Heading1"/>
    <w:uiPriority w:val="9"/>
    <w:rsid w:val="00D27646"/>
    <w:rPr>
      <w:rFonts w:asciiTheme="majorHAnsi" w:eastAsiaTheme="majorEastAsia" w:hAnsiTheme="majorHAnsi" w:cstheme="majorBidi"/>
      <w:b/>
      <w:bCs/>
      <w:color w:val="2E74B5" w:themeColor="accent1" w:themeShade="BF"/>
      <w:sz w:val="28"/>
      <w:szCs w:val="28"/>
    </w:rPr>
  </w:style>
  <w:style w:type="character" w:styleId="Hyperlink">
    <w:name w:val="Hyperlink"/>
    <w:basedOn w:val="DefaultParagraphFont"/>
    <w:uiPriority w:val="99"/>
    <w:unhideWhenUsed/>
    <w:rsid w:val="00D276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52324">
      <w:bodyDiv w:val="1"/>
      <w:marLeft w:val="0"/>
      <w:marRight w:val="0"/>
      <w:marTop w:val="0"/>
      <w:marBottom w:val="0"/>
      <w:divBdr>
        <w:top w:val="none" w:sz="0" w:space="0" w:color="auto"/>
        <w:left w:val="none" w:sz="0" w:space="0" w:color="auto"/>
        <w:bottom w:val="none" w:sz="0" w:space="0" w:color="auto"/>
        <w:right w:val="none" w:sz="0" w:space="0" w:color="auto"/>
      </w:divBdr>
    </w:div>
    <w:div w:id="1097139919">
      <w:bodyDiv w:val="1"/>
      <w:marLeft w:val="0"/>
      <w:marRight w:val="0"/>
      <w:marTop w:val="0"/>
      <w:marBottom w:val="0"/>
      <w:divBdr>
        <w:top w:val="none" w:sz="0" w:space="0" w:color="auto"/>
        <w:left w:val="none" w:sz="0" w:space="0" w:color="auto"/>
        <w:bottom w:val="none" w:sz="0" w:space="0" w:color="auto"/>
        <w:right w:val="none" w:sz="0" w:space="0" w:color="auto"/>
      </w:divBdr>
    </w:div>
    <w:div w:id="163867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sourcebooks.fordham.edu/basis/Alcuin-willbrord.asp" TargetMode="External"/><Relationship Id="rId5" Type="http://schemas.openxmlformats.org/officeDocument/2006/relationships/hyperlink" Target="https://sourcebooks.fordham.edu/basis/willibald-boniface.as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6</Pages>
  <Words>1414</Words>
  <Characters>8061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73</cp:revision>
  <dcterms:created xsi:type="dcterms:W3CDTF">2018-12-04T14:24:00Z</dcterms:created>
  <dcterms:modified xsi:type="dcterms:W3CDTF">2018-12-04T17:15:00Z</dcterms:modified>
</cp:coreProperties>
</file>